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C2115" w:rsidRPr="006353A5" w:rsidRDefault="00C121E6" w:rsidP="009C2115">
      <w:pPr>
        <w:widowControl w:val="0"/>
        <w:spacing w:line="360" w:lineRule="auto"/>
        <w:ind w:left="851"/>
        <w:jc w:val="center"/>
        <w:rPr>
          <w:rFonts w:ascii="Arial" w:hAnsi="Arial" w:cs="Arial"/>
          <w:b/>
          <w:caps/>
          <w:color w:val="000000" w:themeColor="text1"/>
        </w:rPr>
      </w:pPr>
      <w:r w:rsidRPr="006353A5">
        <w:rPr>
          <w:rFonts w:ascii="Arial" w:hAnsi="Arial" w:cs="Arial"/>
          <w:b/>
          <w:caps/>
          <w:color w:val="000000" w:themeColor="text1"/>
        </w:rPr>
        <w:t>EDITAL DE LEILÃO Nº 02</w:t>
      </w:r>
      <w:r w:rsidR="00CF5292" w:rsidRPr="006353A5">
        <w:rPr>
          <w:rFonts w:ascii="Arial" w:hAnsi="Arial" w:cs="Arial"/>
          <w:b/>
          <w:caps/>
          <w:color w:val="000000" w:themeColor="text1"/>
        </w:rPr>
        <w:t xml:space="preserve">/2015 </w:t>
      </w:r>
    </w:p>
    <w:p w:rsidR="00802D45" w:rsidRPr="006353A5" w:rsidRDefault="00802D45" w:rsidP="009C2115">
      <w:pPr>
        <w:widowControl w:val="0"/>
        <w:spacing w:line="360" w:lineRule="auto"/>
        <w:ind w:left="851"/>
        <w:jc w:val="center"/>
        <w:rPr>
          <w:rFonts w:ascii="Arial" w:hAnsi="Arial" w:cs="Arial"/>
          <w:b/>
          <w:caps/>
          <w:color w:val="000000" w:themeColor="text1"/>
        </w:rPr>
      </w:pPr>
    </w:p>
    <w:p w:rsidR="00CF5292" w:rsidRPr="006353A5" w:rsidRDefault="00E51893" w:rsidP="009C2115">
      <w:pPr>
        <w:widowControl w:val="0"/>
        <w:spacing w:line="360" w:lineRule="auto"/>
        <w:ind w:left="851" w:right="-286"/>
        <w:jc w:val="both"/>
        <w:rPr>
          <w:rFonts w:ascii="Arial" w:hAnsi="Arial" w:cs="Arial"/>
          <w:color w:val="000000" w:themeColor="text1"/>
        </w:rPr>
      </w:pPr>
      <w:r w:rsidRPr="006353A5">
        <w:rPr>
          <w:rFonts w:ascii="Arial" w:hAnsi="Arial" w:cs="Arial"/>
          <w:b/>
          <w:bCs/>
          <w:color w:val="000000" w:themeColor="text1"/>
        </w:rPr>
        <w:t>A COMISSÃO DE LICITAÇÕES DA PREFEITURA MUNICIPAL DE POUSO ALEGRE/MG,</w:t>
      </w:r>
      <w:r w:rsidRPr="006353A5">
        <w:rPr>
          <w:rFonts w:ascii="Arial" w:hAnsi="Arial" w:cs="Arial"/>
          <w:color w:val="000000" w:themeColor="text1"/>
        </w:rPr>
        <w:t xml:space="preserve"> constituída nos termos da Portaria nº 3.178/2015, usando das atribuições que lhe são conferidas, faz saber que, após autorização e, atendendo solicitação da </w:t>
      </w:r>
      <w:r w:rsidRPr="006353A5">
        <w:rPr>
          <w:rFonts w:ascii="Arial" w:hAnsi="Arial" w:cs="Arial"/>
          <w:b/>
          <w:bCs/>
          <w:color w:val="000000" w:themeColor="text1"/>
        </w:rPr>
        <w:t>SECRETARIA MUNICIPAL DE ADMINISTRAÇÃO,</w:t>
      </w:r>
      <w:r w:rsidR="00BF3339">
        <w:rPr>
          <w:rFonts w:ascii="Arial" w:hAnsi="Arial" w:cs="Arial"/>
          <w:b/>
          <w:bCs/>
          <w:color w:val="000000" w:themeColor="text1"/>
        </w:rPr>
        <w:t xml:space="preserve"> </w:t>
      </w:r>
      <w:r w:rsidR="00CF5292" w:rsidRPr="006353A5">
        <w:rPr>
          <w:rFonts w:ascii="Arial" w:hAnsi="Arial" w:cs="Arial"/>
          <w:color w:val="000000" w:themeColor="text1"/>
        </w:rPr>
        <w:t>leva ao conhecimento dos interessados que, na forma da Lei</w:t>
      </w:r>
      <w:r w:rsidRPr="006353A5">
        <w:rPr>
          <w:rFonts w:ascii="Arial" w:hAnsi="Arial" w:cs="Arial"/>
          <w:color w:val="000000" w:themeColor="text1"/>
        </w:rPr>
        <w:t xml:space="preserve"> nº </w:t>
      </w:r>
      <w:r w:rsidR="00CF5292" w:rsidRPr="006353A5">
        <w:rPr>
          <w:rFonts w:ascii="Arial" w:hAnsi="Arial" w:cs="Arial"/>
          <w:color w:val="000000" w:themeColor="text1"/>
        </w:rPr>
        <w:t xml:space="preserve">8.666, 21 de junho de 1993, e alterações posteriores, que fará realizar licitação na modalidade de leilão do tipo maior lance dia </w:t>
      </w:r>
      <w:r w:rsidR="00C121E6" w:rsidRPr="006353A5">
        <w:rPr>
          <w:rFonts w:ascii="Arial" w:hAnsi="Arial" w:cs="Arial"/>
          <w:b/>
          <w:color w:val="000000" w:themeColor="text1"/>
          <w:u w:val="single"/>
        </w:rPr>
        <w:t>1</w:t>
      </w:r>
      <w:r w:rsidR="00B762B3">
        <w:rPr>
          <w:rFonts w:ascii="Arial" w:hAnsi="Arial" w:cs="Arial"/>
          <w:b/>
          <w:color w:val="000000" w:themeColor="text1"/>
          <w:u w:val="single"/>
        </w:rPr>
        <w:t>8</w:t>
      </w:r>
      <w:r w:rsidR="00C121E6" w:rsidRPr="006353A5">
        <w:rPr>
          <w:rFonts w:ascii="Arial" w:hAnsi="Arial" w:cs="Arial"/>
          <w:b/>
          <w:color w:val="000000" w:themeColor="text1"/>
          <w:u w:val="single"/>
        </w:rPr>
        <w:t>/12/2015</w:t>
      </w:r>
      <w:r w:rsidR="00CF5292" w:rsidRPr="006353A5">
        <w:rPr>
          <w:rFonts w:ascii="Arial" w:hAnsi="Arial" w:cs="Arial"/>
          <w:b/>
          <w:color w:val="000000" w:themeColor="text1"/>
        </w:rPr>
        <w:t xml:space="preserve"> às </w:t>
      </w:r>
      <w:r w:rsidR="00C121E6" w:rsidRPr="006353A5">
        <w:rPr>
          <w:rFonts w:ascii="Arial" w:hAnsi="Arial" w:cs="Arial"/>
          <w:b/>
          <w:color w:val="000000" w:themeColor="text1"/>
          <w:u w:val="single"/>
        </w:rPr>
        <w:t xml:space="preserve">10 </w:t>
      </w:r>
      <w:r w:rsidR="00CF5292" w:rsidRPr="006353A5">
        <w:rPr>
          <w:rFonts w:ascii="Arial" w:hAnsi="Arial" w:cs="Arial"/>
          <w:b/>
          <w:color w:val="000000" w:themeColor="text1"/>
          <w:u w:val="single"/>
        </w:rPr>
        <w:t>horas</w:t>
      </w:r>
      <w:r w:rsidR="00CF5292" w:rsidRPr="006353A5">
        <w:rPr>
          <w:rFonts w:ascii="Arial" w:hAnsi="Arial" w:cs="Arial"/>
          <w:color w:val="000000" w:themeColor="text1"/>
        </w:rPr>
        <w:t xml:space="preserve">, para alienação de bens móveis inservíveis para a </w:t>
      </w:r>
      <w:r w:rsidR="00CF5292" w:rsidRPr="006353A5">
        <w:rPr>
          <w:rFonts w:ascii="Arial" w:hAnsi="Arial" w:cs="Arial"/>
          <w:b/>
          <w:color w:val="000000" w:themeColor="text1"/>
        </w:rPr>
        <w:t xml:space="preserve">Prefeitura Municipal de </w:t>
      </w:r>
      <w:r w:rsidR="001D0C5D" w:rsidRPr="006353A5">
        <w:rPr>
          <w:rFonts w:ascii="Arial" w:hAnsi="Arial" w:cs="Arial"/>
          <w:b/>
          <w:color w:val="000000" w:themeColor="text1"/>
        </w:rPr>
        <w:t>Pouso Alegre</w:t>
      </w:r>
      <w:r w:rsidRPr="006353A5">
        <w:rPr>
          <w:rFonts w:ascii="Arial" w:hAnsi="Arial" w:cs="Arial"/>
          <w:b/>
          <w:color w:val="000000" w:themeColor="text1"/>
        </w:rPr>
        <w:t>/</w:t>
      </w:r>
      <w:r w:rsidR="001D0C5D" w:rsidRPr="006353A5">
        <w:rPr>
          <w:rFonts w:ascii="Arial" w:hAnsi="Arial" w:cs="Arial"/>
          <w:b/>
          <w:color w:val="000000" w:themeColor="text1"/>
        </w:rPr>
        <w:t>MG</w:t>
      </w:r>
      <w:r w:rsidR="00CF5292" w:rsidRPr="006353A5">
        <w:rPr>
          <w:rFonts w:ascii="Arial" w:hAnsi="Arial" w:cs="Arial"/>
          <w:color w:val="000000" w:themeColor="text1"/>
        </w:rPr>
        <w:t xml:space="preserve"> (</w:t>
      </w:r>
      <w:r w:rsidR="00C121E6" w:rsidRPr="006353A5">
        <w:rPr>
          <w:rFonts w:ascii="Arial" w:hAnsi="Arial" w:cs="Arial"/>
          <w:color w:val="000000" w:themeColor="text1"/>
        </w:rPr>
        <w:t>veículos e</w:t>
      </w:r>
      <w:r w:rsidR="001D0C5D" w:rsidRPr="006353A5">
        <w:rPr>
          <w:rFonts w:ascii="Arial" w:hAnsi="Arial" w:cs="Arial"/>
          <w:color w:val="000000" w:themeColor="text1"/>
        </w:rPr>
        <w:t xml:space="preserve"> máquinas</w:t>
      </w:r>
      <w:r w:rsidR="00CF5292" w:rsidRPr="006353A5">
        <w:rPr>
          <w:rFonts w:ascii="Arial" w:hAnsi="Arial" w:cs="Arial"/>
          <w:color w:val="000000" w:themeColor="text1"/>
        </w:rPr>
        <w:t>) mediante as condições estabelecidas neste edital.</w:t>
      </w:r>
    </w:p>
    <w:p w:rsidR="001D0C5D" w:rsidRPr="006353A5" w:rsidRDefault="001D0C5D" w:rsidP="009C2115">
      <w:pPr>
        <w:widowControl w:val="0"/>
        <w:spacing w:line="360" w:lineRule="auto"/>
        <w:ind w:left="851" w:right="-286"/>
        <w:jc w:val="both"/>
        <w:rPr>
          <w:rFonts w:ascii="Arial" w:hAnsi="Arial" w:cs="Arial"/>
          <w:color w:val="000000" w:themeColor="text1"/>
        </w:rPr>
      </w:pPr>
    </w:p>
    <w:p w:rsidR="00CF5292" w:rsidRPr="006353A5" w:rsidRDefault="00CF5292" w:rsidP="009C2115">
      <w:pPr>
        <w:widowControl w:val="0"/>
        <w:spacing w:line="360" w:lineRule="auto"/>
        <w:ind w:left="851" w:right="-286"/>
        <w:jc w:val="both"/>
        <w:rPr>
          <w:rFonts w:ascii="Arial" w:hAnsi="Arial" w:cs="Arial"/>
          <w:color w:val="000000" w:themeColor="text1"/>
        </w:rPr>
      </w:pPr>
      <w:r w:rsidRPr="006353A5">
        <w:rPr>
          <w:rFonts w:ascii="Arial" w:hAnsi="Arial" w:cs="Arial"/>
          <w:b/>
          <w:color w:val="000000" w:themeColor="text1"/>
        </w:rPr>
        <w:t>1 – OBJETO</w:t>
      </w:r>
    </w:p>
    <w:p w:rsidR="00CF5292" w:rsidRPr="006353A5" w:rsidRDefault="00CF5292" w:rsidP="009C2115">
      <w:pPr>
        <w:widowControl w:val="0"/>
        <w:spacing w:line="360" w:lineRule="auto"/>
        <w:ind w:left="851"/>
        <w:jc w:val="both"/>
        <w:rPr>
          <w:rFonts w:ascii="Arial" w:hAnsi="Arial" w:cs="Arial"/>
          <w:b/>
          <w:color w:val="000000" w:themeColor="text1"/>
        </w:rPr>
      </w:pPr>
      <w:r w:rsidRPr="006353A5">
        <w:rPr>
          <w:rFonts w:ascii="Arial" w:hAnsi="Arial" w:cs="Arial"/>
          <w:color w:val="000000" w:themeColor="text1"/>
        </w:rPr>
        <w:t xml:space="preserve">Constitui objeto do presente processo licitatório, na modalidade de leilão a alienação de bens móveis inservíveis para a </w:t>
      </w:r>
      <w:r w:rsidRPr="006353A5">
        <w:rPr>
          <w:rFonts w:ascii="Arial" w:hAnsi="Arial" w:cs="Arial"/>
          <w:b/>
          <w:color w:val="000000" w:themeColor="text1"/>
        </w:rPr>
        <w:t xml:space="preserve">Prefeitura Municipal de </w:t>
      </w:r>
      <w:r w:rsidR="0053089D" w:rsidRPr="006353A5">
        <w:rPr>
          <w:rFonts w:ascii="Arial" w:hAnsi="Arial" w:cs="Arial"/>
          <w:b/>
          <w:color w:val="000000" w:themeColor="text1"/>
        </w:rPr>
        <w:t>Pouso Alegre</w:t>
      </w:r>
      <w:r w:rsidR="00E51893" w:rsidRPr="006353A5">
        <w:rPr>
          <w:rFonts w:ascii="Arial" w:hAnsi="Arial" w:cs="Arial"/>
          <w:b/>
          <w:color w:val="000000" w:themeColor="text1"/>
        </w:rPr>
        <w:t>/MG</w:t>
      </w:r>
      <w:r w:rsidR="0053089D" w:rsidRPr="006353A5">
        <w:rPr>
          <w:rFonts w:ascii="Arial" w:hAnsi="Arial" w:cs="Arial"/>
          <w:b/>
          <w:color w:val="000000" w:themeColor="text1"/>
        </w:rPr>
        <w:t xml:space="preserve">, conforme </w:t>
      </w:r>
      <w:r w:rsidR="00C121E6" w:rsidRPr="006353A5">
        <w:rPr>
          <w:rFonts w:ascii="Arial" w:hAnsi="Arial" w:cs="Arial"/>
          <w:b/>
          <w:color w:val="000000" w:themeColor="text1"/>
        </w:rPr>
        <w:t>descritos abaixo:</w:t>
      </w:r>
    </w:p>
    <w:p w:rsidR="00C121E6" w:rsidRPr="006353A5" w:rsidRDefault="00C121E6" w:rsidP="009C2115">
      <w:pPr>
        <w:widowControl w:val="0"/>
        <w:spacing w:line="360" w:lineRule="auto"/>
        <w:ind w:left="851"/>
        <w:jc w:val="both"/>
        <w:rPr>
          <w:rFonts w:ascii="Arial" w:hAnsi="Arial" w:cs="Arial"/>
          <w:b/>
          <w:color w:val="000000" w:themeColor="text1"/>
        </w:rPr>
      </w:pPr>
    </w:p>
    <w:tbl>
      <w:tblPr>
        <w:tblW w:w="9214" w:type="dxa"/>
        <w:tblInd w:w="921" w:type="dxa"/>
        <w:tblCellMar>
          <w:left w:w="70" w:type="dxa"/>
          <w:right w:w="70" w:type="dxa"/>
        </w:tblCellMar>
        <w:tblLook w:val="04A0"/>
      </w:tblPr>
      <w:tblGrid>
        <w:gridCol w:w="780"/>
        <w:gridCol w:w="4323"/>
        <w:gridCol w:w="1134"/>
        <w:gridCol w:w="1140"/>
        <w:gridCol w:w="1837"/>
      </w:tblGrid>
      <w:tr w:rsidR="005F18A9" w:rsidRPr="006353A5" w:rsidTr="006353A5">
        <w:trPr>
          <w:trHeight w:val="315"/>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b/>
                <w:bCs/>
                <w:color w:val="000000" w:themeColor="text1"/>
                <w:lang w:eastAsia="pt-BR"/>
              </w:rPr>
            </w:pPr>
            <w:r w:rsidRPr="006353A5">
              <w:rPr>
                <w:rFonts w:ascii="Arial" w:hAnsi="Arial" w:cs="Arial"/>
                <w:b/>
                <w:bCs/>
                <w:color w:val="000000" w:themeColor="text1"/>
                <w:lang w:eastAsia="pt-BR"/>
              </w:rPr>
              <w:t>LOTE</w:t>
            </w:r>
          </w:p>
        </w:tc>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b/>
                <w:bCs/>
                <w:color w:val="000000" w:themeColor="text1"/>
                <w:lang w:eastAsia="pt-BR"/>
              </w:rPr>
            </w:pPr>
            <w:r w:rsidRPr="006353A5">
              <w:rPr>
                <w:rFonts w:ascii="Arial" w:hAnsi="Arial" w:cs="Arial"/>
                <w:b/>
                <w:bCs/>
                <w:color w:val="000000" w:themeColor="text1"/>
                <w:lang w:eastAsia="pt-BR"/>
              </w:rPr>
              <w:t>DESCRIÇÃO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b/>
                <w:bCs/>
                <w:color w:val="000000" w:themeColor="text1"/>
                <w:lang w:eastAsia="pt-BR"/>
              </w:rPr>
            </w:pPr>
            <w:r w:rsidRPr="006353A5">
              <w:rPr>
                <w:rFonts w:ascii="Arial" w:hAnsi="Arial" w:cs="Arial"/>
                <w:b/>
                <w:bCs/>
                <w:color w:val="000000" w:themeColor="text1"/>
                <w:lang w:eastAsia="pt-BR"/>
              </w:rPr>
              <w:t>DOC.</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b/>
                <w:bCs/>
                <w:color w:val="000000" w:themeColor="text1"/>
                <w:lang w:eastAsia="pt-BR"/>
              </w:rPr>
            </w:pPr>
            <w:r w:rsidRPr="006353A5">
              <w:rPr>
                <w:rFonts w:ascii="Arial" w:hAnsi="Arial" w:cs="Arial"/>
                <w:b/>
                <w:bCs/>
                <w:color w:val="000000" w:themeColor="text1"/>
                <w:lang w:eastAsia="pt-BR"/>
              </w:rPr>
              <w:t>MULTAS</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b/>
                <w:bCs/>
                <w:color w:val="000000" w:themeColor="text1"/>
                <w:lang w:eastAsia="pt-BR"/>
              </w:rPr>
            </w:pPr>
            <w:r w:rsidRPr="006353A5">
              <w:rPr>
                <w:rFonts w:ascii="Arial" w:hAnsi="Arial" w:cs="Arial"/>
                <w:b/>
                <w:bCs/>
                <w:color w:val="000000" w:themeColor="text1"/>
                <w:lang w:eastAsia="pt-BR"/>
              </w:rPr>
              <w:t>AVALIÇÃO</w:t>
            </w:r>
          </w:p>
        </w:tc>
      </w:tr>
      <w:tr w:rsidR="005F18A9" w:rsidRPr="006353A5" w:rsidTr="006353A5">
        <w:trPr>
          <w:trHeight w:val="1215"/>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1</w:t>
            </w:r>
          </w:p>
        </w:tc>
        <w:tc>
          <w:tcPr>
            <w:tcW w:w="4323" w:type="dxa"/>
            <w:tcBorders>
              <w:top w:val="single" w:sz="4" w:space="0" w:color="auto"/>
              <w:left w:val="nil"/>
              <w:bottom w:val="single" w:sz="4" w:space="0" w:color="auto"/>
              <w:right w:val="single" w:sz="4" w:space="0" w:color="auto"/>
            </w:tcBorders>
            <w:shd w:val="clear" w:color="auto" w:fill="auto"/>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PASSAGEIRO / AUTOMOVEL/FORD/FIESTA STREET, 2004, Placa HMN 0813, Renavam: 823987558, Chassi: 9BFBRZFHA4B441882, no estado em que se encontra.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2011</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766,14</w:t>
            </w:r>
          </w:p>
        </w:tc>
        <w:tc>
          <w:tcPr>
            <w:tcW w:w="1837" w:type="dxa"/>
            <w:tcBorders>
              <w:top w:val="single" w:sz="4" w:space="0" w:color="auto"/>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     600,00 </w:t>
            </w:r>
          </w:p>
        </w:tc>
      </w:tr>
      <w:tr w:rsidR="005F18A9" w:rsidRPr="006353A5" w:rsidTr="006353A5">
        <w:trPr>
          <w:trHeight w:val="9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2</w:t>
            </w:r>
          </w:p>
        </w:tc>
        <w:tc>
          <w:tcPr>
            <w:tcW w:w="4323" w:type="dxa"/>
            <w:tcBorders>
              <w:top w:val="nil"/>
              <w:left w:val="nil"/>
              <w:bottom w:val="single" w:sz="4" w:space="0" w:color="auto"/>
              <w:right w:val="single" w:sz="4" w:space="0" w:color="auto"/>
            </w:tcBorders>
            <w:shd w:val="clear" w:color="auto" w:fill="auto"/>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PASSAGEIRO / AUTOMOVEL/FORD/FIESTA STREET, 2004, Placa HMN 0804, Renavam: 823969290, Chassi 9BFBRZFHA4B441937, no estado em que se encontra.</w:t>
            </w:r>
          </w:p>
        </w:tc>
        <w:tc>
          <w:tcPr>
            <w:tcW w:w="1134"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2013</w:t>
            </w:r>
          </w:p>
        </w:tc>
        <w:tc>
          <w:tcPr>
            <w:tcW w:w="1140"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2617,72</w:t>
            </w:r>
          </w:p>
        </w:tc>
        <w:tc>
          <w:tcPr>
            <w:tcW w:w="1837" w:type="dxa"/>
            <w:tcBorders>
              <w:top w:val="nil"/>
              <w:left w:val="nil"/>
              <w:bottom w:val="single" w:sz="4" w:space="0" w:color="auto"/>
              <w:right w:val="single" w:sz="4" w:space="0" w:color="auto"/>
            </w:tcBorders>
            <w:shd w:val="clear" w:color="auto" w:fill="auto"/>
            <w:noWrap/>
            <w:vAlign w:val="bottom"/>
            <w:hideMark/>
          </w:tcPr>
          <w:p w:rsidR="007346C1" w:rsidRPr="006353A5" w:rsidRDefault="005F18A9"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     3</w:t>
            </w:r>
            <w:r w:rsidR="007346C1" w:rsidRPr="006353A5">
              <w:rPr>
                <w:rFonts w:ascii="Arial" w:hAnsi="Arial" w:cs="Arial"/>
                <w:color w:val="000000" w:themeColor="text1"/>
                <w:lang w:eastAsia="pt-BR"/>
              </w:rPr>
              <w:t xml:space="preserve">00,00 </w:t>
            </w:r>
          </w:p>
        </w:tc>
      </w:tr>
      <w:tr w:rsidR="005F18A9" w:rsidRPr="006353A5" w:rsidTr="006353A5">
        <w:trPr>
          <w:trHeight w:val="12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3</w:t>
            </w:r>
          </w:p>
        </w:tc>
        <w:tc>
          <w:tcPr>
            <w:tcW w:w="4323" w:type="dxa"/>
            <w:tcBorders>
              <w:top w:val="nil"/>
              <w:left w:val="nil"/>
              <w:bottom w:val="single" w:sz="4" w:space="0" w:color="auto"/>
              <w:right w:val="single" w:sz="4" w:space="0" w:color="auto"/>
            </w:tcBorders>
            <w:shd w:val="clear" w:color="auto" w:fill="auto"/>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CARGA / CAMINHONETE/FORD/COURIER 1.6 L, 20014, Placa HMN 0803, Renavam:  823968375, Chassi: 9BFNSZPPA4B960895, no estado em que se encontra.</w:t>
            </w:r>
          </w:p>
        </w:tc>
        <w:tc>
          <w:tcPr>
            <w:tcW w:w="1134"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2012</w:t>
            </w:r>
          </w:p>
        </w:tc>
        <w:tc>
          <w:tcPr>
            <w:tcW w:w="1140"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681,04</w:t>
            </w:r>
          </w:p>
        </w:tc>
        <w:tc>
          <w:tcPr>
            <w:tcW w:w="1837"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     300,00 </w:t>
            </w:r>
          </w:p>
        </w:tc>
      </w:tr>
      <w:tr w:rsidR="005F18A9" w:rsidRPr="006353A5" w:rsidTr="006353A5">
        <w:trPr>
          <w:trHeight w:val="12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lastRenderedPageBreak/>
              <w:t>4</w:t>
            </w:r>
          </w:p>
        </w:tc>
        <w:tc>
          <w:tcPr>
            <w:tcW w:w="4323" w:type="dxa"/>
            <w:tcBorders>
              <w:top w:val="nil"/>
              <w:left w:val="nil"/>
              <w:bottom w:val="single" w:sz="4" w:space="0" w:color="auto"/>
              <w:right w:val="single" w:sz="4" w:space="0" w:color="auto"/>
            </w:tcBorders>
            <w:shd w:val="clear" w:color="auto" w:fill="auto"/>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PASSAGEIRO / MICROONIBUS/I/ASIA TOPIC DLX, 1998, Placa HMM 4412, Renavam: 722626738, Chassi: KN2FAD2A1WC084838, no estado em que se encontra.</w:t>
            </w:r>
          </w:p>
        </w:tc>
        <w:tc>
          <w:tcPr>
            <w:tcW w:w="1134"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2015</w:t>
            </w:r>
          </w:p>
        </w:tc>
        <w:tc>
          <w:tcPr>
            <w:tcW w:w="1140"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212,82</w:t>
            </w:r>
          </w:p>
        </w:tc>
        <w:tc>
          <w:tcPr>
            <w:tcW w:w="1837"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R$1.200,00 </w:t>
            </w:r>
          </w:p>
        </w:tc>
      </w:tr>
      <w:tr w:rsidR="005F18A9" w:rsidRPr="006353A5" w:rsidTr="006353A5">
        <w:trPr>
          <w:trHeight w:val="12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5</w:t>
            </w:r>
          </w:p>
        </w:tc>
        <w:tc>
          <w:tcPr>
            <w:tcW w:w="4323" w:type="dxa"/>
            <w:tcBorders>
              <w:top w:val="nil"/>
              <w:left w:val="nil"/>
              <w:bottom w:val="single" w:sz="4" w:space="0" w:color="auto"/>
              <w:right w:val="single" w:sz="4" w:space="0" w:color="auto"/>
            </w:tcBorders>
            <w:shd w:val="clear" w:color="auto" w:fill="auto"/>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br/>
              <w:t>PASSAGEIRO / /FORD/FIESTA STREET, 2004, Placa HMN 0805, Renavam: 823970027, Chassi: 9BFBRZFHA4B441885, no estado em que se encontra.</w:t>
            </w:r>
          </w:p>
        </w:tc>
        <w:tc>
          <w:tcPr>
            <w:tcW w:w="1134"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2010</w:t>
            </w:r>
          </w:p>
        </w:tc>
        <w:tc>
          <w:tcPr>
            <w:tcW w:w="1140"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446,92</w:t>
            </w:r>
          </w:p>
        </w:tc>
        <w:tc>
          <w:tcPr>
            <w:tcW w:w="1837"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     600,00 </w:t>
            </w:r>
          </w:p>
        </w:tc>
      </w:tr>
      <w:tr w:rsidR="005F18A9" w:rsidRPr="006353A5" w:rsidTr="006353A5">
        <w:trPr>
          <w:trHeight w:val="6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6</w:t>
            </w:r>
          </w:p>
        </w:tc>
        <w:tc>
          <w:tcPr>
            <w:tcW w:w="4323" w:type="dxa"/>
            <w:tcBorders>
              <w:top w:val="nil"/>
              <w:left w:val="nil"/>
              <w:bottom w:val="single" w:sz="4" w:space="0" w:color="auto"/>
              <w:right w:val="single" w:sz="4" w:space="0" w:color="auto"/>
            </w:tcBorders>
            <w:shd w:val="clear" w:color="auto" w:fill="auto"/>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SUCATA DE FORD/COURIER, 2003, PLACA HMN 0749.</w:t>
            </w:r>
          </w:p>
        </w:tc>
        <w:tc>
          <w:tcPr>
            <w:tcW w:w="1134"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XX</w:t>
            </w:r>
          </w:p>
        </w:tc>
        <w:tc>
          <w:tcPr>
            <w:tcW w:w="1140"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XX</w:t>
            </w:r>
          </w:p>
        </w:tc>
        <w:tc>
          <w:tcPr>
            <w:tcW w:w="1837"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     200,00 </w:t>
            </w:r>
          </w:p>
        </w:tc>
      </w:tr>
      <w:tr w:rsidR="005F18A9" w:rsidRPr="006353A5" w:rsidTr="006353A5">
        <w:trPr>
          <w:trHeight w:val="6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7</w:t>
            </w:r>
          </w:p>
        </w:tc>
        <w:tc>
          <w:tcPr>
            <w:tcW w:w="4323" w:type="dxa"/>
            <w:tcBorders>
              <w:top w:val="nil"/>
              <w:left w:val="nil"/>
              <w:bottom w:val="single" w:sz="4" w:space="0" w:color="auto"/>
              <w:right w:val="single" w:sz="4" w:space="0" w:color="auto"/>
            </w:tcBorders>
            <w:shd w:val="clear" w:color="auto" w:fill="auto"/>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SUCATA DE VW KOMBI/PICK UP, 2000, PLACA HMN 4839.</w:t>
            </w:r>
          </w:p>
        </w:tc>
        <w:tc>
          <w:tcPr>
            <w:tcW w:w="1134"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XX</w:t>
            </w:r>
          </w:p>
        </w:tc>
        <w:tc>
          <w:tcPr>
            <w:tcW w:w="1140"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XX</w:t>
            </w:r>
          </w:p>
        </w:tc>
        <w:tc>
          <w:tcPr>
            <w:tcW w:w="1837"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     150,00 </w:t>
            </w:r>
          </w:p>
        </w:tc>
      </w:tr>
      <w:tr w:rsidR="005F18A9" w:rsidRPr="006353A5" w:rsidTr="006353A5">
        <w:trPr>
          <w:trHeight w:val="6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8</w:t>
            </w:r>
          </w:p>
        </w:tc>
        <w:tc>
          <w:tcPr>
            <w:tcW w:w="4323" w:type="dxa"/>
            <w:tcBorders>
              <w:top w:val="nil"/>
              <w:left w:val="nil"/>
              <w:bottom w:val="single" w:sz="4" w:space="0" w:color="auto"/>
              <w:right w:val="single" w:sz="4" w:space="0" w:color="auto"/>
            </w:tcBorders>
            <w:shd w:val="clear" w:color="auto" w:fill="auto"/>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SUCATA DE CAMIONETA/VW/KOMBI, 2004, PLACA HMN 0903.</w:t>
            </w:r>
          </w:p>
        </w:tc>
        <w:tc>
          <w:tcPr>
            <w:tcW w:w="1134"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XX</w:t>
            </w:r>
          </w:p>
        </w:tc>
        <w:tc>
          <w:tcPr>
            <w:tcW w:w="1140"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XX</w:t>
            </w:r>
          </w:p>
        </w:tc>
        <w:tc>
          <w:tcPr>
            <w:tcW w:w="1837"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     200,00 </w:t>
            </w:r>
          </w:p>
        </w:tc>
      </w:tr>
      <w:tr w:rsidR="005F18A9" w:rsidRPr="006353A5" w:rsidTr="006353A5">
        <w:trPr>
          <w:trHeight w:val="9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9</w:t>
            </w:r>
          </w:p>
        </w:tc>
        <w:tc>
          <w:tcPr>
            <w:tcW w:w="4323" w:type="dxa"/>
            <w:tcBorders>
              <w:top w:val="nil"/>
              <w:left w:val="nil"/>
              <w:bottom w:val="single" w:sz="4" w:space="0" w:color="auto"/>
              <w:right w:val="single" w:sz="4" w:space="0" w:color="auto"/>
            </w:tcBorders>
            <w:shd w:val="clear" w:color="auto" w:fill="auto"/>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PASSAGEIRO / AUTOMOVEL/VW/GOL 1.0, 2000, PLACA HMM 4864, Renavam: 731324030, Chassi: 9BWZZ373YT138734, no estado em que se encontra.</w:t>
            </w:r>
          </w:p>
        </w:tc>
        <w:tc>
          <w:tcPr>
            <w:tcW w:w="1134"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2012</w:t>
            </w:r>
          </w:p>
        </w:tc>
        <w:tc>
          <w:tcPr>
            <w:tcW w:w="1140"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191, 54</w:t>
            </w:r>
          </w:p>
        </w:tc>
        <w:tc>
          <w:tcPr>
            <w:tcW w:w="1837"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     300,00 </w:t>
            </w:r>
          </w:p>
        </w:tc>
      </w:tr>
      <w:tr w:rsidR="005F18A9" w:rsidRPr="006353A5" w:rsidTr="006353A5">
        <w:trPr>
          <w:trHeight w:val="12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10</w:t>
            </w:r>
          </w:p>
        </w:tc>
        <w:tc>
          <w:tcPr>
            <w:tcW w:w="4323" w:type="dxa"/>
            <w:tcBorders>
              <w:top w:val="nil"/>
              <w:left w:val="nil"/>
              <w:bottom w:val="single" w:sz="4" w:space="0" w:color="auto"/>
              <w:right w:val="single" w:sz="4" w:space="0" w:color="auto"/>
            </w:tcBorders>
            <w:shd w:val="clear" w:color="auto" w:fill="auto"/>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PASSAGEIRO/AUTOMÓVEL/GOL MI, 1998, Placa HMM 0118, Renavam: 696350114, Chassi: 9BWZZZ373WP531305, no estado em que se encontra.</w:t>
            </w:r>
          </w:p>
        </w:tc>
        <w:tc>
          <w:tcPr>
            <w:tcW w:w="1134"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2015</w:t>
            </w:r>
          </w:p>
        </w:tc>
        <w:tc>
          <w:tcPr>
            <w:tcW w:w="1140"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s/multas</w:t>
            </w:r>
          </w:p>
        </w:tc>
        <w:tc>
          <w:tcPr>
            <w:tcW w:w="1837"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     300,00 </w:t>
            </w:r>
          </w:p>
        </w:tc>
      </w:tr>
      <w:tr w:rsidR="005F18A9" w:rsidRPr="006353A5" w:rsidTr="006353A5">
        <w:trPr>
          <w:trHeight w:val="9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1</w:t>
            </w:r>
            <w:r w:rsidR="00B762B3">
              <w:rPr>
                <w:rFonts w:ascii="Arial" w:hAnsi="Arial" w:cs="Arial"/>
                <w:color w:val="000000" w:themeColor="text1"/>
                <w:lang w:eastAsia="pt-BR"/>
              </w:rPr>
              <w:t>1</w:t>
            </w:r>
          </w:p>
        </w:tc>
        <w:tc>
          <w:tcPr>
            <w:tcW w:w="4323" w:type="dxa"/>
            <w:tcBorders>
              <w:top w:val="nil"/>
              <w:left w:val="nil"/>
              <w:bottom w:val="single" w:sz="4" w:space="0" w:color="auto"/>
              <w:right w:val="single" w:sz="4" w:space="0" w:color="auto"/>
            </w:tcBorders>
            <w:shd w:val="clear" w:color="auto" w:fill="auto"/>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PASSAGEIRO/UNO/MILLE FIRE/FLEX, 2005, Placa HMN 3201, Renavam:863594611, Chassi: 9BD15822764725702, no estado em que se encontra.</w:t>
            </w:r>
          </w:p>
        </w:tc>
        <w:tc>
          <w:tcPr>
            <w:tcW w:w="1134"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2015</w:t>
            </w:r>
          </w:p>
        </w:tc>
        <w:tc>
          <w:tcPr>
            <w:tcW w:w="1140"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s/multas</w:t>
            </w:r>
          </w:p>
        </w:tc>
        <w:tc>
          <w:tcPr>
            <w:tcW w:w="1837"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R$2.500,00 </w:t>
            </w:r>
          </w:p>
        </w:tc>
      </w:tr>
      <w:tr w:rsidR="005F18A9" w:rsidRPr="006353A5" w:rsidTr="006353A5">
        <w:trPr>
          <w:trHeight w:val="9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1</w:t>
            </w:r>
            <w:r w:rsidR="00B762B3">
              <w:rPr>
                <w:rFonts w:ascii="Arial" w:hAnsi="Arial" w:cs="Arial"/>
                <w:color w:val="000000" w:themeColor="text1"/>
                <w:lang w:eastAsia="pt-BR"/>
              </w:rPr>
              <w:t>2</w:t>
            </w:r>
          </w:p>
        </w:tc>
        <w:tc>
          <w:tcPr>
            <w:tcW w:w="4323" w:type="dxa"/>
            <w:tcBorders>
              <w:top w:val="nil"/>
              <w:left w:val="nil"/>
              <w:bottom w:val="single" w:sz="4" w:space="0" w:color="auto"/>
              <w:right w:val="single" w:sz="4" w:space="0" w:color="auto"/>
            </w:tcBorders>
            <w:shd w:val="clear" w:color="auto" w:fill="auto"/>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PASSAGEIRO/FORD/FIESTA, 2004, Placa HMN 0809, Renavam: 823973980, Chassi: 9BFBRZFHA4B442067, no estado em que se encontra.</w:t>
            </w:r>
          </w:p>
        </w:tc>
        <w:tc>
          <w:tcPr>
            <w:tcW w:w="1134"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2012</w:t>
            </w:r>
          </w:p>
        </w:tc>
        <w:tc>
          <w:tcPr>
            <w:tcW w:w="1140"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808,71</w:t>
            </w:r>
          </w:p>
        </w:tc>
        <w:tc>
          <w:tcPr>
            <w:tcW w:w="1837"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     600,00 </w:t>
            </w:r>
          </w:p>
        </w:tc>
      </w:tr>
      <w:tr w:rsidR="005F18A9" w:rsidRPr="006353A5" w:rsidTr="006353A5">
        <w:trPr>
          <w:trHeight w:val="6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1</w:t>
            </w:r>
            <w:r w:rsidR="00B762B3">
              <w:rPr>
                <w:rFonts w:ascii="Arial" w:hAnsi="Arial" w:cs="Arial"/>
                <w:color w:val="000000" w:themeColor="text1"/>
                <w:lang w:eastAsia="pt-BR"/>
              </w:rPr>
              <w:t>3</w:t>
            </w:r>
          </w:p>
        </w:tc>
        <w:tc>
          <w:tcPr>
            <w:tcW w:w="4323" w:type="dxa"/>
            <w:tcBorders>
              <w:top w:val="nil"/>
              <w:left w:val="nil"/>
              <w:bottom w:val="single" w:sz="4" w:space="0" w:color="auto"/>
              <w:right w:val="single" w:sz="4" w:space="0" w:color="auto"/>
            </w:tcBorders>
            <w:shd w:val="clear" w:color="auto" w:fill="auto"/>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PATROL/MOTONIVELADORA, ano 1977, no estado em que se encontra.</w:t>
            </w:r>
          </w:p>
        </w:tc>
        <w:tc>
          <w:tcPr>
            <w:tcW w:w="1134"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XX</w:t>
            </w:r>
          </w:p>
        </w:tc>
        <w:tc>
          <w:tcPr>
            <w:tcW w:w="1140"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XX</w:t>
            </w:r>
          </w:p>
        </w:tc>
        <w:tc>
          <w:tcPr>
            <w:tcW w:w="1837"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R$8.000,00 </w:t>
            </w:r>
          </w:p>
        </w:tc>
      </w:tr>
      <w:tr w:rsidR="005F18A9" w:rsidRPr="006353A5" w:rsidTr="006353A5">
        <w:trPr>
          <w:trHeight w:val="9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lastRenderedPageBreak/>
              <w:t>1</w:t>
            </w:r>
            <w:r w:rsidR="00B762B3">
              <w:rPr>
                <w:rFonts w:ascii="Arial" w:hAnsi="Arial" w:cs="Arial"/>
                <w:color w:val="000000" w:themeColor="text1"/>
                <w:lang w:eastAsia="pt-BR"/>
              </w:rPr>
              <w:t>4</w:t>
            </w:r>
          </w:p>
        </w:tc>
        <w:tc>
          <w:tcPr>
            <w:tcW w:w="4323" w:type="dxa"/>
            <w:tcBorders>
              <w:top w:val="nil"/>
              <w:left w:val="nil"/>
              <w:bottom w:val="single" w:sz="4" w:space="0" w:color="auto"/>
              <w:right w:val="single" w:sz="4" w:space="0" w:color="auto"/>
            </w:tcBorders>
            <w:shd w:val="clear" w:color="auto" w:fill="auto"/>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FORD/COURIER, 2003, Placa HMN 0676, Renavam: 820236675, Chassi:9BFNSZPPA3B952618, no estado em que se encontra. </w:t>
            </w:r>
          </w:p>
        </w:tc>
        <w:tc>
          <w:tcPr>
            <w:tcW w:w="1134"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2014</w:t>
            </w:r>
          </w:p>
        </w:tc>
        <w:tc>
          <w:tcPr>
            <w:tcW w:w="1140"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957,69</w:t>
            </w:r>
          </w:p>
        </w:tc>
        <w:tc>
          <w:tcPr>
            <w:tcW w:w="1837" w:type="dxa"/>
            <w:tcBorders>
              <w:top w:val="nil"/>
              <w:left w:val="nil"/>
              <w:bottom w:val="single" w:sz="4" w:space="0" w:color="auto"/>
              <w:right w:val="single" w:sz="4" w:space="0" w:color="auto"/>
            </w:tcBorders>
            <w:shd w:val="clear" w:color="auto" w:fill="auto"/>
            <w:noWrap/>
            <w:vAlign w:val="bottom"/>
            <w:hideMark/>
          </w:tcPr>
          <w:p w:rsidR="007346C1" w:rsidRPr="006353A5" w:rsidRDefault="007346C1" w:rsidP="007346C1">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R$1.000,00 </w:t>
            </w:r>
          </w:p>
        </w:tc>
      </w:tr>
    </w:tbl>
    <w:p w:rsidR="00C121E6" w:rsidRPr="006353A5" w:rsidRDefault="00C121E6" w:rsidP="009C2115">
      <w:pPr>
        <w:widowControl w:val="0"/>
        <w:spacing w:line="360" w:lineRule="auto"/>
        <w:ind w:left="851"/>
        <w:jc w:val="both"/>
        <w:rPr>
          <w:rFonts w:ascii="Arial" w:hAnsi="Arial" w:cs="Arial"/>
          <w:b/>
          <w:color w:val="000000" w:themeColor="text1"/>
        </w:rPr>
      </w:pPr>
    </w:p>
    <w:p w:rsidR="00CF5292" w:rsidRPr="006353A5" w:rsidRDefault="00CF5292" w:rsidP="009C2115">
      <w:pPr>
        <w:widowControl w:val="0"/>
        <w:spacing w:line="360" w:lineRule="auto"/>
        <w:ind w:left="851"/>
        <w:jc w:val="both"/>
        <w:rPr>
          <w:rFonts w:ascii="Arial" w:hAnsi="Arial" w:cs="Arial"/>
          <w:color w:val="000000" w:themeColor="text1"/>
        </w:rPr>
      </w:pPr>
      <w:r w:rsidRPr="006353A5">
        <w:rPr>
          <w:rFonts w:ascii="Arial" w:hAnsi="Arial" w:cs="Arial"/>
          <w:b/>
          <w:color w:val="000000" w:themeColor="text1"/>
        </w:rPr>
        <w:t xml:space="preserve">2 </w:t>
      </w:r>
      <w:r w:rsidRPr="006353A5">
        <w:rPr>
          <w:rFonts w:ascii="Arial" w:hAnsi="Arial" w:cs="Arial"/>
          <w:color w:val="000000" w:themeColor="text1"/>
        </w:rPr>
        <w:t>–</w:t>
      </w:r>
      <w:r w:rsidRPr="006353A5">
        <w:rPr>
          <w:rFonts w:ascii="Arial" w:hAnsi="Arial" w:cs="Arial"/>
          <w:b/>
          <w:color w:val="000000" w:themeColor="text1"/>
        </w:rPr>
        <w:t xml:space="preserve">LOCAL, DATA E HORÁRIO DA </w:t>
      </w:r>
      <w:r w:rsidR="00D26725" w:rsidRPr="006353A5">
        <w:rPr>
          <w:rFonts w:ascii="Arial" w:hAnsi="Arial" w:cs="Arial"/>
          <w:b/>
          <w:color w:val="000000" w:themeColor="text1"/>
        </w:rPr>
        <w:t>REUNIÃO.</w:t>
      </w:r>
    </w:p>
    <w:p w:rsidR="00CF5292" w:rsidRPr="006353A5" w:rsidRDefault="00CF5292" w:rsidP="009C2115">
      <w:pPr>
        <w:widowControl w:val="0"/>
        <w:spacing w:line="360" w:lineRule="auto"/>
        <w:ind w:left="851"/>
        <w:jc w:val="both"/>
        <w:rPr>
          <w:rFonts w:ascii="Arial" w:hAnsi="Arial" w:cs="Arial"/>
          <w:b/>
          <w:color w:val="000000" w:themeColor="text1"/>
        </w:rPr>
      </w:pPr>
    </w:p>
    <w:p w:rsidR="004B3B0A" w:rsidRPr="006353A5" w:rsidRDefault="00CF5292" w:rsidP="009C2115">
      <w:pPr>
        <w:widowControl w:val="0"/>
        <w:spacing w:line="360" w:lineRule="auto"/>
        <w:ind w:left="851"/>
        <w:jc w:val="both"/>
        <w:rPr>
          <w:rFonts w:ascii="Arial" w:hAnsi="Arial" w:cs="Arial"/>
          <w:color w:val="000000" w:themeColor="text1"/>
        </w:rPr>
      </w:pPr>
      <w:r w:rsidRPr="006353A5">
        <w:rPr>
          <w:rFonts w:ascii="Arial" w:hAnsi="Arial" w:cs="Arial"/>
          <w:color w:val="000000" w:themeColor="text1"/>
        </w:rPr>
        <w:t>Local:</w:t>
      </w:r>
      <w:r w:rsidR="00E80F52" w:rsidRPr="006353A5">
        <w:rPr>
          <w:rFonts w:ascii="Arial" w:hAnsi="Arial" w:cs="Arial"/>
          <w:b/>
          <w:color w:val="000000" w:themeColor="text1"/>
        </w:rPr>
        <w:t xml:space="preserve">Garagem Municipal: </w:t>
      </w:r>
      <w:r w:rsidR="00C22B7D" w:rsidRPr="006353A5">
        <w:rPr>
          <w:rFonts w:ascii="Arial" w:hAnsi="Arial" w:cs="Arial"/>
          <w:b/>
          <w:color w:val="000000" w:themeColor="text1"/>
        </w:rPr>
        <w:t xml:space="preserve">Av. </w:t>
      </w:r>
      <w:r w:rsidR="001F1641" w:rsidRPr="006353A5">
        <w:rPr>
          <w:rFonts w:ascii="Arial" w:hAnsi="Arial" w:cs="Arial"/>
          <w:b/>
          <w:color w:val="000000" w:themeColor="text1"/>
        </w:rPr>
        <w:t>Castelo Branco</w:t>
      </w:r>
      <w:r w:rsidR="00C22B7D" w:rsidRPr="006353A5">
        <w:rPr>
          <w:rFonts w:ascii="Arial" w:hAnsi="Arial" w:cs="Arial"/>
          <w:b/>
          <w:color w:val="000000" w:themeColor="text1"/>
        </w:rPr>
        <w:t xml:space="preserve">, </w:t>
      </w:r>
      <w:r w:rsidR="001F1641" w:rsidRPr="006353A5">
        <w:rPr>
          <w:rFonts w:ascii="Arial" w:hAnsi="Arial" w:cs="Arial"/>
          <w:b/>
          <w:color w:val="000000" w:themeColor="text1"/>
        </w:rPr>
        <w:t>S/N</w:t>
      </w:r>
      <w:r w:rsidR="00C22B7D" w:rsidRPr="006353A5">
        <w:rPr>
          <w:rFonts w:ascii="Arial" w:hAnsi="Arial" w:cs="Arial"/>
          <w:b/>
          <w:color w:val="000000" w:themeColor="text1"/>
        </w:rPr>
        <w:t>, Bairro</w:t>
      </w:r>
      <w:r w:rsidR="001F1641" w:rsidRPr="006353A5">
        <w:rPr>
          <w:rFonts w:ascii="Arial" w:hAnsi="Arial" w:cs="Arial"/>
          <w:b/>
          <w:color w:val="000000" w:themeColor="text1"/>
        </w:rPr>
        <w:t xml:space="preserve"> Centro</w:t>
      </w:r>
      <w:r w:rsidR="00C22B7D" w:rsidRPr="006353A5">
        <w:rPr>
          <w:rFonts w:ascii="Arial" w:hAnsi="Arial" w:cs="Arial"/>
          <w:b/>
          <w:color w:val="000000" w:themeColor="text1"/>
        </w:rPr>
        <w:t xml:space="preserve">, </w:t>
      </w:r>
      <w:r w:rsidR="001F1641" w:rsidRPr="006353A5">
        <w:rPr>
          <w:rFonts w:ascii="Arial" w:hAnsi="Arial" w:cs="Arial"/>
          <w:b/>
          <w:color w:val="000000" w:themeColor="text1"/>
        </w:rPr>
        <w:t>Pouso Alegre/MG</w:t>
      </w:r>
      <w:r w:rsidR="00E80F52" w:rsidRPr="006353A5">
        <w:rPr>
          <w:rFonts w:ascii="Arial" w:hAnsi="Arial" w:cs="Arial"/>
          <w:color w:val="000000" w:themeColor="text1"/>
        </w:rPr>
        <w:t>.</w:t>
      </w:r>
    </w:p>
    <w:p w:rsidR="004B3B0A" w:rsidRPr="006353A5" w:rsidRDefault="00CF5292" w:rsidP="009C2115">
      <w:pPr>
        <w:widowControl w:val="0"/>
        <w:spacing w:line="360" w:lineRule="auto"/>
        <w:ind w:left="851"/>
        <w:jc w:val="both"/>
        <w:rPr>
          <w:rFonts w:ascii="Arial" w:hAnsi="Arial" w:cs="Arial"/>
          <w:color w:val="000000" w:themeColor="text1"/>
        </w:rPr>
      </w:pPr>
      <w:r w:rsidRPr="006353A5">
        <w:rPr>
          <w:rFonts w:ascii="Arial" w:hAnsi="Arial" w:cs="Arial"/>
          <w:color w:val="000000" w:themeColor="text1"/>
        </w:rPr>
        <w:t xml:space="preserve">Data: </w:t>
      </w:r>
      <w:r w:rsidR="00B762B3">
        <w:rPr>
          <w:rFonts w:ascii="Arial" w:hAnsi="Arial" w:cs="Arial"/>
          <w:b/>
          <w:color w:val="000000" w:themeColor="text1"/>
        </w:rPr>
        <w:t>18</w:t>
      </w:r>
      <w:r w:rsidR="007346C1" w:rsidRPr="006353A5">
        <w:rPr>
          <w:rFonts w:ascii="Arial" w:hAnsi="Arial" w:cs="Arial"/>
          <w:b/>
          <w:color w:val="000000" w:themeColor="text1"/>
        </w:rPr>
        <w:t>/12/2015</w:t>
      </w:r>
    </w:p>
    <w:p w:rsidR="00CF5292" w:rsidRPr="006353A5" w:rsidRDefault="00CF5292" w:rsidP="009C2115">
      <w:pPr>
        <w:widowControl w:val="0"/>
        <w:spacing w:line="360" w:lineRule="auto"/>
        <w:ind w:left="851"/>
        <w:jc w:val="both"/>
        <w:rPr>
          <w:rFonts w:ascii="Arial" w:hAnsi="Arial" w:cs="Arial"/>
          <w:color w:val="000000" w:themeColor="text1"/>
        </w:rPr>
      </w:pPr>
      <w:r w:rsidRPr="006353A5">
        <w:rPr>
          <w:rFonts w:ascii="Arial" w:hAnsi="Arial" w:cs="Arial"/>
          <w:color w:val="000000" w:themeColor="text1"/>
        </w:rPr>
        <w:t xml:space="preserve">Horário: </w:t>
      </w:r>
      <w:r w:rsidR="007346C1" w:rsidRPr="006353A5">
        <w:rPr>
          <w:rFonts w:ascii="Arial" w:hAnsi="Arial" w:cs="Arial"/>
          <w:b/>
          <w:color w:val="000000" w:themeColor="text1"/>
        </w:rPr>
        <w:t>10</w:t>
      </w:r>
      <w:r w:rsidRPr="006353A5">
        <w:rPr>
          <w:rFonts w:ascii="Arial" w:hAnsi="Arial" w:cs="Arial"/>
          <w:b/>
          <w:color w:val="000000" w:themeColor="text1"/>
        </w:rPr>
        <w:t>horas</w:t>
      </w:r>
    </w:p>
    <w:p w:rsidR="00CF5292" w:rsidRPr="006353A5" w:rsidRDefault="00CF5292" w:rsidP="009C2115">
      <w:pPr>
        <w:widowControl w:val="0"/>
        <w:spacing w:line="360" w:lineRule="auto"/>
        <w:ind w:left="851"/>
        <w:jc w:val="both"/>
        <w:rPr>
          <w:rFonts w:ascii="Arial" w:hAnsi="Arial" w:cs="Arial"/>
          <w:color w:val="000000" w:themeColor="text1"/>
        </w:rPr>
      </w:pPr>
    </w:p>
    <w:p w:rsidR="00CF5292" w:rsidRPr="006353A5" w:rsidRDefault="00CF5292" w:rsidP="009C2115">
      <w:pPr>
        <w:widowControl w:val="0"/>
        <w:spacing w:line="360" w:lineRule="auto"/>
        <w:ind w:left="851"/>
        <w:jc w:val="both"/>
        <w:rPr>
          <w:rFonts w:ascii="Arial" w:hAnsi="Arial" w:cs="Arial"/>
          <w:b/>
          <w:color w:val="000000" w:themeColor="text1"/>
        </w:rPr>
      </w:pPr>
      <w:r w:rsidRPr="006353A5">
        <w:rPr>
          <w:rFonts w:ascii="Arial" w:hAnsi="Arial" w:cs="Arial"/>
          <w:b/>
          <w:color w:val="000000" w:themeColor="text1"/>
        </w:rPr>
        <w:t xml:space="preserve">3 </w:t>
      </w:r>
      <w:r w:rsidRPr="006353A5">
        <w:rPr>
          <w:rFonts w:ascii="Arial" w:hAnsi="Arial" w:cs="Arial"/>
          <w:color w:val="000000" w:themeColor="text1"/>
        </w:rPr>
        <w:t>–</w:t>
      </w:r>
      <w:r w:rsidRPr="006353A5">
        <w:rPr>
          <w:rFonts w:ascii="Arial" w:hAnsi="Arial" w:cs="Arial"/>
          <w:b/>
          <w:color w:val="000000" w:themeColor="text1"/>
        </w:rPr>
        <w:t xml:space="preserve"> DOS PRODUTOS E DO LANCE INICIAL</w:t>
      </w:r>
    </w:p>
    <w:p w:rsidR="00CF5292" w:rsidRPr="006353A5" w:rsidRDefault="00CF5292" w:rsidP="009C2115">
      <w:pPr>
        <w:widowControl w:val="0"/>
        <w:spacing w:line="360" w:lineRule="auto"/>
        <w:ind w:left="851"/>
        <w:jc w:val="both"/>
        <w:rPr>
          <w:rFonts w:ascii="Arial" w:hAnsi="Arial" w:cs="Arial"/>
          <w:b/>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color w:val="000000" w:themeColor="text1"/>
        </w:rPr>
        <w:t>3.1 Os produtos em lici</w:t>
      </w:r>
      <w:r w:rsidR="00F72E9F" w:rsidRPr="006353A5">
        <w:rPr>
          <w:rFonts w:ascii="Arial" w:hAnsi="Arial" w:cs="Arial"/>
          <w:color w:val="000000" w:themeColor="text1"/>
        </w:rPr>
        <w:t>tação constituem-se de veículos</w:t>
      </w:r>
      <w:r w:rsidR="00E80F52" w:rsidRPr="006353A5">
        <w:rPr>
          <w:rFonts w:ascii="Arial" w:hAnsi="Arial" w:cs="Arial"/>
          <w:color w:val="000000" w:themeColor="text1"/>
        </w:rPr>
        <w:t xml:space="preserve"> e</w:t>
      </w:r>
      <w:r w:rsidR="0053089D" w:rsidRPr="006353A5">
        <w:rPr>
          <w:rFonts w:ascii="Arial" w:hAnsi="Arial" w:cs="Arial"/>
          <w:color w:val="000000" w:themeColor="text1"/>
        </w:rPr>
        <w:t>máquinas</w:t>
      </w:r>
      <w:r w:rsidR="00C22B7D" w:rsidRPr="006353A5">
        <w:rPr>
          <w:rFonts w:ascii="Arial" w:hAnsi="Arial" w:cs="Arial"/>
          <w:color w:val="000000" w:themeColor="text1"/>
        </w:rPr>
        <w:t>de</w:t>
      </w:r>
      <w:r w:rsidRPr="006353A5">
        <w:rPr>
          <w:rFonts w:ascii="Arial" w:hAnsi="Arial" w:cs="Arial"/>
          <w:color w:val="000000" w:themeColor="text1"/>
        </w:rPr>
        <w:t xml:space="preserve">propriedade da </w:t>
      </w:r>
      <w:r w:rsidRPr="006353A5">
        <w:rPr>
          <w:rFonts w:ascii="Arial" w:hAnsi="Arial" w:cs="Arial"/>
          <w:b/>
          <w:color w:val="000000" w:themeColor="text1"/>
        </w:rPr>
        <w:t xml:space="preserve">Prefeitura Municipal de </w:t>
      </w:r>
      <w:r w:rsidR="0053089D" w:rsidRPr="006353A5">
        <w:rPr>
          <w:rFonts w:ascii="Arial" w:hAnsi="Arial" w:cs="Arial"/>
          <w:b/>
          <w:color w:val="000000" w:themeColor="text1"/>
        </w:rPr>
        <w:t>Pouso Alegre</w:t>
      </w:r>
      <w:r w:rsidR="00372CB6" w:rsidRPr="006353A5">
        <w:rPr>
          <w:rFonts w:ascii="Arial" w:hAnsi="Arial" w:cs="Arial"/>
          <w:b/>
          <w:color w:val="000000" w:themeColor="text1"/>
        </w:rPr>
        <w:t>/MG</w:t>
      </w:r>
      <w:r w:rsidR="0053089D" w:rsidRPr="006353A5">
        <w:rPr>
          <w:rFonts w:ascii="Arial" w:hAnsi="Arial" w:cs="Arial"/>
          <w:b/>
          <w:color w:val="000000" w:themeColor="text1"/>
        </w:rPr>
        <w:t xml:space="preserve">, </w:t>
      </w:r>
      <w:r w:rsidRPr="006353A5">
        <w:rPr>
          <w:rFonts w:ascii="Arial" w:hAnsi="Arial" w:cs="Arial"/>
          <w:bCs/>
          <w:color w:val="000000" w:themeColor="text1"/>
        </w:rPr>
        <w:t xml:space="preserve">conforme </w:t>
      </w:r>
      <w:r w:rsidR="00E80F52" w:rsidRPr="006353A5">
        <w:rPr>
          <w:rFonts w:ascii="Arial" w:hAnsi="Arial" w:cs="Arial"/>
          <w:bCs/>
          <w:color w:val="000000" w:themeColor="text1"/>
        </w:rPr>
        <w:t>acima descritos</w:t>
      </w:r>
      <w:r w:rsidR="0053089D" w:rsidRPr="006353A5">
        <w:rPr>
          <w:rFonts w:ascii="Arial" w:hAnsi="Arial" w:cs="Arial"/>
          <w:bCs/>
          <w:color w:val="000000" w:themeColor="text1"/>
        </w:rPr>
        <w:t>.</w:t>
      </w:r>
    </w:p>
    <w:p w:rsidR="00E80F52" w:rsidRPr="006353A5" w:rsidRDefault="00E80F52" w:rsidP="009C2115">
      <w:pPr>
        <w:widowControl w:val="0"/>
        <w:spacing w:line="360" w:lineRule="auto"/>
        <w:ind w:left="851"/>
        <w:jc w:val="both"/>
        <w:rPr>
          <w:rFonts w:ascii="Arial" w:hAnsi="Arial" w:cs="Arial"/>
          <w:bCs/>
          <w:color w:val="000000" w:themeColor="text1"/>
        </w:rPr>
      </w:pPr>
    </w:p>
    <w:p w:rsidR="00982CD9"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 xml:space="preserve">3.2 Os </w:t>
      </w:r>
      <w:r w:rsidR="00E80F52" w:rsidRPr="006353A5">
        <w:rPr>
          <w:rFonts w:ascii="Arial" w:hAnsi="Arial" w:cs="Arial"/>
          <w:bCs/>
          <w:color w:val="000000" w:themeColor="text1"/>
        </w:rPr>
        <w:t xml:space="preserve">bens </w:t>
      </w:r>
      <w:r w:rsidRPr="006353A5">
        <w:rPr>
          <w:rFonts w:ascii="Arial" w:hAnsi="Arial" w:cs="Arial"/>
          <w:bCs/>
          <w:color w:val="000000" w:themeColor="text1"/>
        </w:rPr>
        <w:t>deverão ser examinados</w:t>
      </w:r>
      <w:r w:rsidR="00CE5A29" w:rsidRPr="006353A5">
        <w:rPr>
          <w:rFonts w:ascii="Arial" w:hAnsi="Arial" w:cs="Arial"/>
          <w:bCs/>
          <w:color w:val="000000" w:themeColor="text1"/>
        </w:rPr>
        <w:t xml:space="preserve"> nos </w:t>
      </w:r>
      <w:r w:rsidRPr="006353A5">
        <w:rPr>
          <w:rFonts w:ascii="Arial" w:hAnsi="Arial" w:cs="Arial"/>
          <w:bCs/>
          <w:color w:val="000000" w:themeColor="text1"/>
        </w:rPr>
        <w:t>dias</w:t>
      </w:r>
      <w:r w:rsidR="00CE5A29" w:rsidRPr="006353A5">
        <w:rPr>
          <w:rFonts w:ascii="Arial" w:hAnsi="Arial" w:cs="Arial"/>
          <w:bCs/>
          <w:color w:val="000000" w:themeColor="text1"/>
        </w:rPr>
        <w:t xml:space="preserve">, </w:t>
      </w:r>
      <w:r w:rsidR="003C30BF" w:rsidRPr="006353A5">
        <w:rPr>
          <w:rFonts w:ascii="Arial" w:hAnsi="Arial" w:cs="Arial"/>
          <w:bCs/>
          <w:color w:val="000000" w:themeColor="text1"/>
        </w:rPr>
        <w:t>horários</w:t>
      </w:r>
      <w:r w:rsidR="00CE5A29" w:rsidRPr="006353A5">
        <w:rPr>
          <w:rFonts w:ascii="Arial" w:hAnsi="Arial" w:cs="Arial"/>
          <w:bCs/>
          <w:color w:val="000000" w:themeColor="text1"/>
        </w:rPr>
        <w:t xml:space="preserve">e local </w:t>
      </w:r>
      <w:r w:rsidRPr="006353A5">
        <w:rPr>
          <w:rFonts w:ascii="Arial" w:hAnsi="Arial" w:cs="Arial"/>
          <w:bCs/>
          <w:color w:val="000000" w:themeColor="text1"/>
        </w:rPr>
        <w:t>listados abaixo:</w:t>
      </w:r>
    </w:p>
    <w:p w:rsidR="0049458E" w:rsidRPr="006353A5" w:rsidRDefault="0049458E" w:rsidP="009C2115">
      <w:pPr>
        <w:widowControl w:val="0"/>
        <w:spacing w:line="360" w:lineRule="auto"/>
        <w:ind w:left="851"/>
        <w:jc w:val="both"/>
        <w:rPr>
          <w:rFonts w:ascii="Arial" w:hAnsi="Arial" w:cs="Arial"/>
          <w:bCs/>
          <w:color w:val="000000" w:themeColor="text1"/>
        </w:rPr>
      </w:pPr>
    </w:p>
    <w:p w:rsidR="0053089D"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Dias:</w:t>
      </w:r>
      <w:r w:rsidR="00B762B3">
        <w:rPr>
          <w:rFonts w:ascii="Arial" w:hAnsi="Arial" w:cs="Arial"/>
          <w:b/>
          <w:bCs/>
          <w:color w:val="000000" w:themeColor="text1"/>
        </w:rPr>
        <w:t>1</w:t>
      </w:r>
      <w:r w:rsidR="0086568E">
        <w:rPr>
          <w:rFonts w:ascii="Arial" w:hAnsi="Arial" w:cs="Arial"/>
          <w:b/>
          <w:bCs/>
          <w:color w:val="000000" w:themeColor="text1"/>
        </w:rPr>
        <w:t>5</w:t>
      </w:r>
      <w:r w:rsidR="00E80F52" w:rsidRPr="006353A5">
        <w:rPr>
          <w:rFonts w:ascii="Arial" w:hAnsi="Arial" w:cs="Arial"/>
          <w:b/>
          <w:bCs/>
          <w:color w:val="000000" w:themeColor="text1"/>
        </w:rPr>
        <w:t xml:space="preserve">/12/15 </w:t>
      </w:r>
      <w:r w:rsidR="0086568E">
        <w:rPr>
          <w:rFonts w:ascii="Arial" w:hAnsi="Arial" w:cs="Arial"/>
          <w:b/>
          <w:bCs/>
          <w:color w:val="000000" w:themeColor="text1"/>
        </w:rPr>
        <w:t>a</w:t>
      </w:r>
      <w:r w:rsidR="00B762B3">
        <w:rPr>
          <w:rFonts w:ascii="Arial" w:hAnsi="Arial" w:cs="Arial"/>
          <w:b/>
          <w:bCs/>
          <w:color w:val="000000" w:themeColor="text1"/>
        </w:rPr>
        <w:t xml:space="preserve"> 17</w:t>
      </w:r>
      <w:r w:rsidR="00E80F52" w:rsidRPr="006353A5">
        <w:rPr>
          <w:rFonts w:ascii="Arial" w:hAnsi="Arial" w:cs="Arial"/>
          <w:b/>
          <w:bCs/>
          <w:color w:val="000000" w:themeColor="text1"/>
        </w:rPr>
        <w:t>/12/15</w:t>
      </w:r>
    </w:p>
    <w:p w:rsidR="00CF5292" w:rsidRPr="006353A5" w:rsidRDefault="007416AF"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 xml:space="preserve">Horário: </w:t>
      </w:r>
      <w:r w:rsidR="00E80F52" w:rsidRPr="006353A5">
        <w:rPr>
          <w:rFonts w:ascii="Arial" w:hAnsi="Arial" w:cs="Arial"/>
          <w:b/>
          <w:bCs/>
          <w:color w:val="000000" w:themeColor="text1"/>
        </w:rPr>
        <w:t xml:space="preserve">07 </w:t>
      </w:r>
      <w:r w:rsidR="00E80F52" w:rsidRPr="006353A5">
        <w:rPr>
          <w:rFonts w:ascii="Arial" w:hAnsi="Arial" w:cs="Arial"/>
          <w:bCs/>
          <w:color w:val="000000" w:themeColor="text1"/>
        </w:rPr>
        <w:t>às</w:t>
      </w:r>
      <w:r w:rsidR="00E80F52" w:rsidRPr="006353A5">
        <w:rPr>
          <w:rFonts w:ascii="Arial" w:hAnsi="Arial" w:cs="Arial"/>
          <w:b/>
          <w:bCs/>
          <w:color w:val="000000" w:themeColor="text1"/>
        </w:rPr>
        <w:t xml:space="preserve"> 13 horas</w:t>
      </w:r>
    </w:p>
    <w:p w:rsidR="0049458E" w:rsidRPr="006353A5" w:rsidRDefault="0049458E" w:rsidP="0049458E">
      <w:pPr>
        <w:widowControl w:val="0"/>
        <w:spacing w:line="360" w:lineRule="auto"/>
        <w:ind w:left="851"/>
        <w:jc w:val="both"/>
        <w:rPr>
          <w:rFonts w:ascii="Arial" w:hAnsi="Arial" w:cs="Arial"/>
          <w:color w:val="000000" w:themeColor="text1"/>
        </w:rPr>
      </w:pPr>
      <w:r w:rsidRPr="006353A5">
        <w:rPr>
          <w:rFonts w:ascii="Arial" w:hAnsi="Arial" w:cs="Arial"/>
          <w:color w:val="000000" w:themeColor="text1"/>
        </w:rPr>
        <w:t xml:space="preserve">Local: </w:t>
      </w:r>
      <w:r w:rsidRPr="006353A5">
        <w:rPr>
          <w:rFonts w:ascii="Arial" w:hAnsi="Arial" w:cs="Arial"/>
          <w:b/>
          <w:color w:val="000000" w:themeColor="text1"/>
        </w:rPr>
        <w:t>Garagem Municipal – Av. Castelo Branco, S/N, Bairro Centro, Pouso Alegre/MG</w:t>
      </w:r>
    </w:p>
    <w:p w:rsidR="004C27DB" w:rsidRPr="006353A5" w:rsidRDefault="004C27DB" w:rsidP="009C2115">
      <w:pPr>
        <w:widowControl w:val="0"/>
        <w:spacing w:line="360" w:lineRule="auto"/>
        <w:ind w:left="851"/>
        <w:jc w:val="both"/>
        <w:rPr>
          <w:rFonts w:ascii="Arial" w:hAnsi="Arial" w:cs="Arial"/>
          <w:b/>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3.3 Os licitantes deverão examinar detidamente os bens tendo em vista que todo e qualquer bem será vendido no estado em que se encontra, não cabendo a</w:t>
      </w:r>
      <w:r w:rsidR="00CE3B82" w:rsidRPr="006353A5">
        <w:rPr>
          <w:rFonts w:ascii="Arial" w:hAnsi="Arial" w:cs="Arial"/>
          <w:bCs/>
          <w:color w:val="000000" w:themeColor="text1"/>
        </w:rPr>
        <w:t>o</w:t>
      </w:r>
      <w:r w:rsidR="0086568E">
        <w:rPr>
          <w:rFonts w:ascii="Arial" w:hAnsi="Arial" w:cs="Arial"/>
          <w:bCs/>
          <w:color w:val="000000" w:themeColor="text1"/>
        </w:rPr>
        <w:t xml:space="preserve"> </w:t>
      </w:r>
      <w:r w:rsidR="00CE3B82" w:rsidRPr="006353A5">
        <w:rPr>
          <w:rFonts w:ascii="Arial" w:hAnsi="Arial" w:cs="Arial"/>
          <w:b/>
          <w:color w:val="000000" w:themeColor="text1"/>
        </w:rPr>
        <w:t>Município</w:t>
      </w:r>
      <w:r w:rsidRPr="006353A5">
        <w:rPr>
          <w:rFonts w:ascii="Arial" w:hAnsi="Arial" w:cs="Arial"/>
          <w:b/>
          <w:color w:val="000000" w:themeColor="text1"/>
        </w:rPr>
        <w:t xml:space="preserve"> de </w:t>
      </w:r>
      <w:r w:rsidR="00982CD9" w:rsidRPr="006353A5">
        <w:rPr>
          <w:rFonts w:ascii="Arial" w:hAnsi="Arial" w:cs="Arial"/>
          <w:b/>
          <w:color w:val="000000" w:themeColor="text1"/>
        </w:rPr>
        <w:t>Pouso Alegre</w:t>
      </w:r>
      <w:r w:rsidR="00E51893" w:rsidRPr="006353A5">
        <w:rPr>
          <w:rFonts w:ascii="Arial" w:hAnsi="Arial" w:cs="Arial"/>
          <w:b/>
          <w:color w:val="000000" w:themeColor="text1"/>
        </w:rPr>
        <w:t>/MG</w:t>
      </w:r>
      <w:r w:rsidR="0086568E">
        <w:rPr>
          <w:rFonts w:ascii="Arial" w:hAnsi="Arial" w:cs="Arial"/>
          <w:b/>
          <w:color w:val="000000" w:themeColor="text1"/>
        </w:rPr>
        <w:t xml:space="preserve"> </w:t>
      </w:r>
      <w:r w:rsidRPr="006353A5">
        <w:rPr>
          <w:rFonts w:ascii="Arial" w:hAnsi="Arial" w:cs="Arial"/>
          <w:bCs/>
          <w:color w:val="000000" w:themeColor="text1"/>
        </w:rPr>
        <w:t>e a Leiloeira quaisquer responsabilidades.</w:t>
      </w:r>
    </w:p>
    <w:p w:rsidR="00E51893" w:rsidRPr="006353A5" w:rsidRDefault="00E51893"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3.3.1 O estado e as condições dos bens objetos do presente edital se pressupõem conhecidos e aceitos pelos licitantes na data da realização do leilão, independente da realização da visita, não sendo aceitas reclamações posteriores.</w:t>
      </w:r>
    </w:p>
    <w:p w:rsidR="00982CD9" w:rsidRPr="006353A5" w:rsidRDefault="00982CD9" w:rsidP="009C2115">
      <w:pPr>
        <w:widowControl w:val="0"/>
        <w:spacing w:line="360" w:lineRule="auto"/>
        <w:ind w:left="851"/>
        <w:jc w:val="both"/>
        <w:rPr>
          <w:rFonts w:ascii="Arial" w:hAnsi="Arial" w:cs="Arial"/>
          <w:bCs/>
          <w:color w:val="000000" w:themeColor="text1"/>
        </w:rPr>
      </w:pPr>
    </w:p>
    <w:p w:rsidR="00360ECE" w:rsidRPr="006353A5" w:rsidRDefault="00360ECE"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lastRenderedPageBreak/>
        <w:t xml:space="preserve">3.3.2 As fotos dos bens disponibilizadas no site </w:t>
      </w:r>
      <w:hyperlink r:id="rId7" w:history="1">
        <w:r w:rsidRPr="006353A5">
          <w:rPr>
            <w:rStyle w:val="Hyperlink"/>
            <w:rFonts w:ascii="Arial" w:hAnsi="Arial" w:cs="Arial"/>
            <w:bCs/>
            <w:color w:val="000000" w:themeColor="text1"/>
          </w:rPr>
          <w:t>www.patricialeiloeira.com.br</w:t>
        </w:r>
      </w:hyperlink>
      <w:r w:rsidRPr="006353A5">
        <w:rPr>
          <w:rFonts w:ascii="Arial" w:hAnsi="Arial" w:cs="Arial"/>
          <w:bCs/>
          <w:color w:val="000000" w:themeColor="text1"/>
        </w:rPr>
        <w:t xml:space="preserve"> são meramente ilustrativas, devendo o arrematante visitar e vistoriar os bens.</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3.4 Os arrematantes poderão, nos dias determinados para visitação, vistoriar, examinar, levantar condições de documentos, etc; inerentes aos bens destinados ao leilão, sendo de sua inteira responsabilidade fazer as averiguações necessárias quanto ao modelo, cor, ano de fabricação, potência, problemas mecânicos, número do motor e chassi, e estar ciente que no caso esse número não esteja legível e não seja original de fábrica, terão que trocar a(s) respectiva (s) peça (s) e remarcá-la (s) para posterior regularização junto aos órgãos competentes.</w:t>
      </w:r>
    </w:p>
    <w:p w:rsidR="00982CD9" w:rsidRPr="006353A5" w:rsidRDefault="00982CD9" w:rsidP="009C2115">
      <w:pPr>
        <w:widowControl w:val="0"/>
        <w:spacing w:line="360" w:lineRule="auto"/>
        <w:ind w:left="851"/>
        <w:jc w:val="both"/>
        <w:rPr>
          <w:rFonts w:ascii="Arial" w:hAnsi="Arial" w:cs="Arial"/>
          <w:bCs/>
          <w:color w:val="000000" w:themeColor="text1"/>
        </w:rPr>
      </w:pPr>
    </w:p>
    <w:p w:rsidR="00360ECE" w:rsidRPr="006353A5" w:rsidRDefault="00360ECE"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3.4.1 Os arrematantes deverão examinar detidamente os veículos face as exigências do DETRAN no que se refere a plaquetas, etiquetas autodestrutivas, numeração do motor, numeração dos vidros, ano de fabricação, tendo em vista que todo e qualquer bem será vendido no estado em que se encontra. Quaisquer divergências deverão ser peticionadas anteriormente ao leilão, não cabendo a</w:t>
      </w:r>
      <w:r w:rsidR="00CE3B82" w:rsidRPr="006353A5">
        <w:rPr>
          <w:rFonts w:ascii="Arial" w:hAnsi="Arial" w:cs="Arial"/>
          <w:bCs/>
          <w:color w:val="000000" w:themeColor="text1"/>
        </w:rPr>
        <w:t>o</w:t>
      </w:r>
      <w:r w:rsidR="00CE3B82" w:rsidRPr="006353A5">
        <w:rPr>
          <w:rFonts w:ascii="Arial" w:hAnsi="Arial" w:cs="Arial"/>
          <w:b/>
          <w:color w:val="000000" w:themeColor="text1"/>
        </w:rPr>
        <w:t xml:space="preserve">Município de </w:t>
      </w:r>
      <w:r w:rsidR="00982CD9" w:rsidRPr="006353A5">
        <w:rPr>
          <w:rFonts w:ascii="Arial" w:hAnsi="Arial" w:cs="Arial"/>
          <w:b/>
          <w:bCs/>
          <w:color w:val="000000" w:themeColor="text1"/>
        </w:rPr>
        <w:t>Pouso Alegre</w:t>
      </w:r>
      <w:r w:rsidR="0049458E" w:rsidRPr="006353A5">
        <w:rPr>
          <w:rFonts w:ascii="Arial" w:hAnsi="Arial" w:cs="Arial"/>
          <w:b/>
          <w:bCs/>
          <w:color w:val="000000" w:themeColor="text1"/>
        </w:rPr>
        <w:t>/MG</w:t>
      </w:r>
      <w:r w:rsidRPr="006353A5">
        <w:rPr>
          <w:rFonts w:ascii="Arial" w:hAnsi="Arial" w:cs="Arial"/>
          <w:bCs/>
          <w:color w:val="000000" w:themeColor="text1"/>
        </w:rPr>
        <w:t>e leiloeira quaisquer responsabilidades.</w:t>
      </w:r>
    </w:p>
    <w:p w:rsidR="00CF5292" w:rsidRPr="006353A5" w:rsidRDefault="00CF5292" w:rsidP="009C2115">
      <w:pPr>
        <w:widowControl w:val="0"/>
        <w:spacing w:line="360" w:lineRule="auto"/>
        <w:ind w:left="851"/>
        <w:jc w:val="both"/>
        <w:rPr>
          <w:rFonts w:ascii="Arial" w:hAnsi="Arial" w:cs="Arial"/>
          <w:bCs/>
          <w:color w:val="000000" w:themeColor="text1"/>
        </w:rPr>
      </w:pPr>
    </w:p>
    <w:p w:rsidR="00982CD9"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 xml:space="preserve">3.5 </w:t>
      </w:r>
      <w:r w:rsidRPr="006353A5">
        <w:rPr>
          <w:rFonts w:ascii="Arial" w:hAnsi="Arial" w:cs="Arial"/>
          <w:b/>
          <w:bCs/>
          <w:caps/>
          <w:color w:val="000000" w:themeColor="text1"/>
        </w:rPr>
        <w:t>As multas e impostos que incidem sobre os bens que estão sendo levados a leilão serão por conta do arrematante do respectivo veículo</w:t>
      </w:r>
      <w:r w:rsidR="00E80F52" w:rsidRPr="006353A5">
        <w:rPr>
          <w:rFonts w:ascii="Arial" w:hAnsi="Arial" w:cs="Arial"/>
          <w:bCs/>
          <w:color w:val="000000" w:themeColor="text1"/>
        </w:rPr>
        <w:t>. Os valores informados no edital são os valores até a data da expedição deste edital. Portanto, cumpre ao interessando</w:t>
      </w:r>
      <w:r w:rsidR="0086568E">
        <w:rPr>
          <w:rFonts w:ascii="Arial" w:hAnsi="Arial" w:cs="Arial"/>
          <w:bCs/>
          <w:color w:val="000000" w:themeColor="text1"/>
        </w:rPr>
        <w:t xml:space="preserve"> </w:t>
      </w:r>
      <w:r w:rsidR="00E80F52" w:rsidRPr="006353A5">
        <w:rPr>
          <w:rFonts w:ascii="Arial" w:hAnsi="Arial" w:cs="Arial"/>
          <w:bCs/>
          <w:color w:val="000000" w:themeColor="text1"/>
        </w:rPr>
        <w:t>levantar junto Detran os débitos com antecedência.</w:t>
      </w:r>
    </w:p>
    <w:p w:rsidR="00423178" w:rsidRPr="006353A5" w:rsidRDefault="00423178" w:rsidP="009C2115">
      <w:pPr>
        <w:widowControl w:val="0"/>
        <w:spacing w:line="360" w:lineRule="auto"/>
        <w:ind w:left="851"/>
        <w:jc w:val="both"/>
        <w:rPr>
          <w:rFonts w:ascii="Arial" w:hAnsi="Arial" w:cs="Arial"/>
          <w:bCs/>
          <w:color w:val="000000" w:themeColor="text1"/>
        </w:rPr>
      </w:pPr>
    </w:p>
    <w:p w:rsidR="00982CD9" w:rsidRPr="006353A5" w:rsidRDefault="00982CD9"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3.6 Será por conta do arrematan</w:t>
      </w:r>
      <w:r w:rsidR="00E80F52" w:rsidRPr="006353A5">
        <w:rPr>
          <w:rFonts w:ascii="Arial" w:hAnsi="Arial" w:cs="Arial"/>
          <w:bCs/>
          <w:color w:val="000000" w:themeColor="text1"/>
        </w:rPr>
        <w:t>te os custos para confecção da chave do veículo arrematado.</w:t>
      </w:r>
    </w:p>
    <w:p w:rsidR="00CF5292" w:rsidRPr="006353A5" w:rsidRDefault="00CF5292" w:rsidP="009C2115">
      <w:pPr>
        <w:widowControl w:val="0"/>
        <w:spacing w:line="360" w:lineRule="auto"/>
        <w:ind w:left="851"/>
        <w:jc w:val="both"/>
        <w:rPr>
          <w:rFonts w:ascii="Arial" w:hAnsi="Arial" w:cs="Arial"/>
          <w:b/>
          <w:bCs/>
          <w:color w:val="000000" w:themeColor="text1"/>
        </w:rPr>
      </w:pPr>
      <w:r w:rsidRPr="006353A5">
        <w:rPr>
          <w:rFonts w:ascii="Arial" w:hAnsi="Arial" w:cs="Arial"/>
          <w:b/>
          <w:bCs/>
          <w:color w:val="000000" w:themeColor="text1"/>
        </w:rPr>
        <w:t xml:space="preserve">4 </w:t>
      </w:r>
      <w:r w:rsidRPr="006353A5">
        <w:rPr>
          <w:rFonts w:ascii="Arial" w:hAnsi="Arial" w:cs="Arial"/>
          <w:bCs/>
          <w:color w:val="000000" w:themeColor="text1"/>
        </w:rPr>
        <w:t>–</w:t>
      </w:r>
      <w:r w:rsidRPr="006353A5">
        <w:rPr>
          <w:rFonts w:ascii="Arial" w:hAnsi="Arial" w:cs="Arial"/>
          <w:b/>
          <w:bCs/>
          <w:color w:val="000000" w:themeColor="text1"/>
        </w:rPr>
        <w:t xml:space="preserve"> DOS LICITANTES</w:t>
      </w:r>
    </w:p>
    <w:p w:rsidR="00CF5292" w:rsidRPr="006353A5" w:rsidRDefault="00CF5292" w:rsidP="009C2115">
      <w:pPr>
        <w:widowControl w:val="0"/>
        <w:spacing w:line="360" w:lineRule="auto"/>
        <w:ind w:left="851"/>
        <w:jc w:val="both"/>
        <w:rPr>
          <w:rFonts w:ascii="Arial" w:hAnsi="Arial" w:cs="Arial"/>
          <w:b/>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 xml:space="preserve">4.1 Poderão oferecer lances pessoas físicas, inscritas no cadastro de pessoa física (CPF), possuidores de documento de Identidade – RG, capazes nos termos do </w:t>
      </w:r>
      <w:r w:rsidRPr="006353A5">
        <w:rPr>
          <w:rFonts w:ascii="Arial" w:hAnsi="Arial" w:cs="Arial"/>
          <w:bCs/>
          <w:color w:val="000000" w:themeColor="text1"/>
        </w:rPr>
        <w:lastRenderedPageBreak/>
        <w:t>Código Civil e legislação pertinente e pessoas jurídicas, inscritas no cadastro nacional de pessoas jurídicas – CNPJ.</w:t>
      </w:r>
    </w:p>
    <w:p w:rsidR="0049458E" w:rsidRPr="006353A5" w:rsidRDefault="0049458E"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4.1.1 No ato da arrematação, o arrematante deverá apresentar os seguintes documentos, original ou cópia autenticada, sob pena de nulidade do lance.</w:t>
      </w:r>
    </w:p>
    <w:p w:rsidR="00E80F52" w:rsidRPr="006353A5" w:rsidRDefault="00E80F5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A) Se pessoa física:</w:t>
      </w: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Documento de identificação: CPF (cadastro de pessoa física) e carteira de identidade – RG</w:t>
      </w: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Comprovante de emancipação, quando for o caso</w:t>
      </w:r>
      <w:r w:rsidR="00E80F52" w:rsidRPr="006353A5">
        <w:rPr>
          <w:rFonts w:ascii="Arial" w:hAnsi="Arial" w:cs="Arial"/>
          <w:bCs/>
          <w:color w:val="000000" w:themeColor="text1"/>
        </w:rPr>
        <w:t>;</w:t>
      </w:r>
    </w:p>
    <w:p w:rsidR="00E80F52" w:rsidRPr="006353A5" w:rsidRDefault="00E80F5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B) Se pessoa jurídica:</w:t>
      </w: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Comprovante de inscrição no cadastro de pessoa jurídica – CNPJ</w:t>
      </w: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Documentos de identidade e credenciamento do representante: CPF, RG e autorização (procuração com firma reconhecida)</w:t>
      </w:r>
    </w:p>
    <w:p w:rsidR="0049458E" w:rsidRPr="006353A5" w:rsidRDefault="0049458E"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4.2 Depois de examinados e feitas as anotações pertinentes, os documentos serão devolvidos no ato do pagamento.</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 xml:space="preserve">4.3 Conforme determina o artigo 9º inciso III da Lei </w:t>
      </w:r>
      <w:r w:rsidR="0049458E" w:rsidRPr="006353A5">
        <w:rPr>
          <w:rFonts w:ascii="Arial" w:hAnsi="Arial" w:cs="Arial"/>
          <w:bCs/>
          <w:color w:val="000000" w:themeColor="text1"/>
        </w:rPr>
        <w:t xml:space="preserve">nº </w:t>
      </w:r>
      <w:r w:rsidRPr="006353A5">
        <w:rPr>
          <w:rFonts w:ascii="Arial" w:hAnsi="Arial" w:cs="Arial"/>
          <w:bCs/>
          <w:color w:val="000000" w:themeColor="text1"/>
        </w:rPr>
        <w:t xml:space="preserve">8.666/93 os funcionários do quadro da </w:t>
      </w:r>
      <w:r w:rsidRPr="006353A5">
        <w:rPr>
          <w:rFonts w:ascii="Arial" w:hAnsi="Arial" w:cs="Arial"/>
          <w:b/>
          <w:color w:val="000000" w:themeColor="text1"/>
        </w:rPr>
        <w:t xml:space="preserve">Prefeitura Municipal de </w:t>
      </w:r>
      <w:r w:rsidR="00982CD9" w:rsidRPr="006353A5">
        <w:rPr>
          <w:rFonts w:ascii="Arial" w:hAnsi="Arial" w:cs="Arial"/>
          <w:b/>
          <w:color w:val="000000" w:themeColor="text1"/>
        </w:rPr>
        <w:t>Pouso Alegre</w:t>
      </w:r>
      <w:r w:rsidR="0049458E" w:rsidRPr="006353A5">
        <w:rPr>
          <w:rFonts w:ascii="Arial" w:hAnsi="Arial" w:cs="Arial"/>
          <w:b/>
          <w:color w:val="000000" w:themeColor="text1"/>
        </w:rPr>
        <w:t>/MG</w:t>
      </w:r>
      <w:r w:rsidRPr="006353A5">
        <w:rPr>
          <w:rFonts w:ascii="Arial" w:hAnsi="Arial" w:cs="Arial"/>
          <w:bCs/>
          <w:color w:val="000000" w:themeColor="text1"/>
        </w:rPr>
        <w:t>não poderão participar direta ou indiretamente na aquisição dos bens objetos do leilão.</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
          <w:bCs/>
          <w:color w:val="000000" w:themeColor="text1"/>
        </w:rPr>
      </w:pPr>
      <w:r w:rsidRPr="006353A5">
        <w:rPr>
          <w:rFonts w:ascii="Arial" w:hAnsi="Arial" w:cs="Arial"/>
          <w:b/>
          <w:bCs/>
          <w:color w:val="000000" w:themeColor="text1"/>
        </w:rPr>
        <w:t>5 – DOS LANCES</w:t>
      </w:r>
    </w:p>
    <w:p w:rsidR="00CF5292" w:rsidRPr="006353A5" w:rsidRDefault="00CF5292" w:rsidP="009C2115">
      <w:pPr>
        <w:widowControl w:val="0"/>
        <w:spacing w:line="360" w:lineRule="auto"/>
        <w:ind w:left="851"/>
        <w:jc w:val="both"/>
        <w:rPr>
          <w:rFonts w:ascii="Arial" w:hAnsi="Arial" w:cs="Arial"/>
          <w:b/>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5.1 Os bens serão leiloados cada um em seu respectivo lote, um a um, no estado de conservação que se encontram, não cabendo a</w:t>
      </w:r>
      <w:r w:rsidR="00CE3B82" w:rsidRPr="006353A5">
        <w:rPr>
          <w:rFonts w:ascii="Arial" w:hAnsi="Arial" w:cs="Arial"/>
          <w:bCs/>
          <w:color w:val="000000" w:themeColor="text1"/>
        </w:rPr>
        <w:t>o</w:t>
      </w:r>
      <w:r w:rsidR="0086568E">
        <w:rPr>
          <w:rFonts w:ascii="Arial" w:hAnsi="Arial" w:cs="Arial"/>
          <w:bCs/>
          <w:color w:val="000000" w:themeColor="text1"/>
        </w:rPr>
        <w:t xml:space="preserve"> </w:t>
      </w:r>
      <w:r w:rsidR="00CE3B82" w:rsidRPr="006353A5">
        <w:rPr>
          <w:rFonts w:ascii="Arial" w:hAnsi="Arial" w:cs="Arial"/>
          <w:b/>
          <w:color w:val="000000" w:themeColor="text1"/>
        </w:rPr>
        <w:t xml:space="preserve">Município de </w:t>
      </w:r>
      <w:r w:rsidR="00982CD9" w:rsidRPr="006353A5">
        <w:rPr>
          <w:rFonts w:ascii="Arial" w:hAnsi="Arial" w:cs="Arial"/>
          <w:b/>
          <w:color w:val="000000" w:themeColor="text1"/>
        </w:rPr>
        <w:t>Pouso Alegre</w:t>
      </w:r>
      <w:r w:rsidR="0049458E" w:rsidRPr="006353A5">
        <w:rPr>
          <w:rFonts w:ascii="Arial" w:hAnsi="Arial" w:cs="Arial"/>
          <w:b/>
          <w:color w:val="000000" w:themeColor="text1"/>
        </w:rPr>
        <w:t>/MG</w:t>
      </w:r>
      <w:r w:rsidRPr="006353A5">
        <w:rPr>
          <w:rFonts w:ascii="Arial" w:hAnsi="Arial" w:cs="Arial"/>
          <w:bCs/>
          <w:color w:val="000000" w:themeColor="text1"/>
        </w:rPr>
        <w:t xml:space="preserve"> e a Leiloeira qualquer responsabilidade quanto a conservação, reparos ou mesmo as providências referentes à retirada e transporte do (s) bem (ns) arrematado (s).</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lastRenderedPageBreak/>
        <w:t>5.2 Os lances serão feitos de forma verbal, no dia e hora marcados para a realização do leilão, observando o preço mínimo estabelecido, considerando vencedor o licitante que oferecer o maior lance por item.</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5.3 È proibido ao arrematante ceder, permutar, vender ou negociar, sobre qualquer forma, o bem arrematado antes da retirada no prazo estabelecido no item 7.</w:t>
      </w:r>
    </w:p>
    <w:p w:rsidR="00383F5F" w:rsidRPr="006353A5" w:rsidRDefault="00383F5F"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5.4 Após assinada a “Ficha de Arrematação”, não será alterado o nome do arrematante.</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5.5 A participação no presente leilão público implica, no momento em que o lance for considerado vencedor, na concordância e aceitação de todos os termos e condições deste edital de leilão.</w:t>
      </w:r>
    </w:p>
    <w:p w:rsidR="00E80F52" w:rsidRPr="006353A5" w:rsidRDefault="00E80F5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 xml:space="preserve">5.6 Na sucessão de lances, a diferença de valor não poderá ser inferior a </w:t>
      </w:r>
      <w:r w:rsidRPr="006353A5">
        <w:rPr>
          <w:rFonts w:ascii="Arial" w:hAnsi="Arial" w:cs="Arial"/>
          <w:b/>
          <w:bCs/>
          <w:color w:val="000000" w:themeColor="text1"/>
          <w:u w:val="single"/>
        </w:rPr>
        <w:t>R$ 100,00</w:t>
      </w:r>
      <w:r w:rsidRPr="006353A5">
        <w:rPr>
          <w:rFonts w:ascii="Arial" w:hAnsi="Arial" w:cs="Arial"/>
          <w:bCs/>
          <w:color w:val="000000" w:themeColor="text1"/>
        </w:rPr>
        <w:t xml:space="preserve"> (cem reais).</w:t>
      </w:r>
    </w:p>
    <w:p w:rsidR="007E2AD9" w:rsidRPr="006353A5" w:rsidRDefault="007E2AD9" w:rsidP="009C2115">
      <w:pPr>
        <w:widowControl w:val="0"/>
        <w:spacing w:line="360" w:lineRule="auto"/>
        <w:ind w:left="851"/>
        <w:jc w:val="both"/>
        <w:rPr>
          <w:rFonts w:ascii="Arial" w:hAnsi="Arial" w:cs="Arial"/>
          <w:bCs/>
          <w:color w:val="000000" w:themeColor="text1"/>
        </w:rPr>
      </w:pPr>
    </w:p>
    <w:p w:rsidR="007E2AD9" w:rsidRPr="006353A5" w:rsidRDefault="007E2AD9"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5.7 Fica ratificado desde já que qualquer forma de manipulação, acordo, combinação ou fraude por parte dos licitantes ou qualquer outra pessoa que prejudique o leilão, principalmente à combinação de lances e/ou propostas será imediatamente comunicada a Autoridade Policial e ao Ministério Público para que tomem as devidas medidas pertinentes, como previsto na Lei 8.666/93:</w:t>
      </w:r>
    </w:p>
    <w:p w:rsidR="007E2AD9" w:rsidRPr="006353A5" w:rsidRDefault="007E2AD9" w:rsidP="009C2115">
      <w:pPr>
        <w:widowControl w:val="0"/>
        <w:ind w:left="851"/>
        <w:jc w:val="both"/>
        <w:rPr>
          <w:rFonts w:ascii="Arial" w:hAnsi="Arial" w:cs="Arial"/>
          <w:b/>
          <w:bCs/>
          <w:color w:val="000000" w:themeColor="text1"/>
        </w:rPr>
      </w:pPr>
      <w:r w:rsidRPr="006353A5">
        <w:rPr>
          <w:rFonts w:ascii="Arial" w:hAnsi="Arial" w:cs="Arial"/>
          <w:b/>
          <w:bCs/>
          <w:color w:val="000000" w:themeColor="text1"/>
        </w:rPr>
        <w:t>(...)</w:t>
      </w:r>
    </w:p>
    <w:p w:rsidR="007E2AD9" w:rsidRPr="006353A5" w:rsidRDefault="007E2AD9" w:rsidP="009C2115">
      <w:pPr>
        <w:widowControl w:val="0"/>
        <w:ind w:left="851"/>
        <w:jc w:val="both"/>
        <w:rPr>
          <w:rFonts w:ascii="Arial" w:hAnsi="Arial" w:cs="Arial"/>
          <w:b/>
          <w:bCs/>
          <w:i/>
          <w:color w:val="000000" w:themeColor="text1"/>
        </w:rPr>
      </w:pPr>
      <w:r w:rsidRPr="006353A5">
        <w:rPr>
          <w:rFonts w:ascii="Arial" w:hAnsi="Arial" w:cs="Arial"/>
          <w:b/>
          <w:bCs/>
          <w:i/>
          <w:color w:val="000000" w:themeColor="text1"/>
        </w:rPr>
        <w:t>Art. 90. Frustrar ou fraudar, mediante ajuste, combinação ou qualquer outro expediente, o caráter competitivo do procedimento licitatório, com o intuito de obter, para si ou para outrem, vantagem decorrente da adjudicação do objeto da licitação:</w:t>
      </w:r>
    </w:p>
    <w:p w:rsidR="007E2AD9" w:rsidRPr="006353A5" w:rsidRDefault="007E2AD9" w:rsidP="009C2115">
      <w:pPr>
        <w:widowControl w:val="0"/>
        <w:ind w:left="851"/>
        <w:jc w:val="both"/>
        <w:rPr>
          <w:rFonts w:ascii="Arial" w:hAnsi="Arial" w:cs="Arial"/>
          <w:b/>
          <w:bCs/>
          <w:i/>
          <w:color w:val="000000" w:themeColor="text1"/>
        </w:rPr>
      </w:pPr>
      <w:r w:rsidRPr="006353A5">
        <w:rPr>
          <w:rFonts w:ascii="Arial" w:hAnsi="Arial" w:cs="Arial"/>
          <w:b/>
          <w:bCs/>
          <w:i/>
          <w:color w:val="000000" w:themeColor="text1"/>
        </w:rPr>
        <w:t>Pena – detenção de 02 (dois) a 4 (quatro) anos e multa.</w:t>
      </w:r>
    </w:p>
    <w:p w:rsidR="007E2AD9" w:rsidRPr="006353A5" w:rsidRDefault="007E2AD9" w:rsidP="009C2115">
      <w:pPr>
        <w:widowControl w:val="0"/>
        <w:ind w:left="851"/>
        <w:jc w:val="both"/>
        <w:rPr>
          <w:rFonts w:ascii="Arial" w:hAnsi="Arial" w:cs="Arial"/>
          <w:b/>
          <w:bCs/>
          <w:color w:val="000000" w:themeColor="text1"/>
        </w:rPr>
      </w:pPr>
      <w:r w:rsidRPr="006353A5">
        <w:rPr>
          <w:rFonts w:ascii="Arial" w:hAnsi="Arial" w:cs="Arial"/>
          <w:b/>
          <w:bCs/>
          <w:color w:val="000000" w:themeColor="text1"/>
        </w:rPr>
        <w:t>(...)</w:t>
      </w:r>
    </w:p>
    <w:p w:rsidR="007E2AD9" w:rsidRPr="006353A5" w:rsidRDefault="007E2AD9" w:rsidP="009C2115">
      <w:pPr>
        <w:widowControl w:val="0"/>
        <w:ind w:left="851"/>
        <w:jc w:val="both"/>
        <w:rPr>
          <w:rFonts w:ascii="Arial" w:hAnsi="Arial" w:cs="Arial"/>
          <w:b/>
          <w:bCs/>
          <w:i/>
          <w:color w:val="000000" w:themeColor="text1"/>
        </w:rPr>
      </w:pPr>
      <w:r w:rsidRPr="006353A5">
        <w:rPr>
          <w:rFonts w:ascii="Arial" w:hAnsi="Arial" w:cs="Arial"/>
          <w:b/>
          <w:bCs/>
          <w:i/>
          <w:color w:val="000000" w:themeColor="text1"/>
        </w:rPr>
        <w:t>Art. 93. Impedir, perturbar ou fraudar a realização de qualquer ato de procedimento licitatório:</w:t>
      </w:r>
    </w:p>
    <w:p w:rsidR="007E2AD9" w:rsidRPr="006353A5" w:rsidRDefault="007E2AD9" w:rsidP="009C2115">
      <w:pPr>
        <w:widowControl w:val="0"/>
        <w:ind w:left="851"/>
        <w:jc w:val="both"/>
        <w:rPr>
          <w:rFonts w:ascii="Arial" w:hAnsi="Arial" w:cs="Arial"/>
          <w:b/>
          <w:bCs/>
          <w:i/>
          <w:color w:val="000000" w:themeColor="text1"/>
        </w:rPr>
      </w:pPr>
      <w:r w:rsidRPr="006353A5">
        <w:rPr>
          <w:rFonts w:ascii="Arial" w:hAnsi="Arial" w:cs="Arial"/>
          <w:b/>
          <w:bCs/>
          <w:i/>
          <w:color w:val="000000" w:themeColor="text1"/>
        </w:rPr>
        <w:t>Pena – detenção de 06 (seis) meses a 02 (dois) anos e multa.</w:t>
      </w:r>
    </w:p>
    <w:p w:rsidR="007E2AD9" w:rsidRPr="006353A5" w:rsidRDefault="007E2AD9" w:rsidP="009C2115">
      <w:pPr>
        <w:widowControl w:val="0"/>
        <w:ind w:left="851"/>
        <w:jc w:val="both"/>
        <w:rPr>
          <w:rFonts w:ascii="Arial" w:hAnsi="Arial" w:cs="Arial"/>
          <w:b/>
          <w:bCs/>
          <w:color w:val="000000" w:themeColor="text1"/>
        </w:rPr>
      </w:pPr>
      <w:r w:rsidRPr="006353A5">
        <w:rPr>
          <w:rFonts w:ascii="Arial" w:hAnsi="Arial" w:cs="Arial"/>
          <w:b/>
          <w:bCs/>
          <w:color w:val="000000" w:themeColor="text1"/>
        </w:rPr>
        <w:t xml:space="preserve">(...) </w:t>
      </w:r>
    </w:p>
    <w:p w:rsidR="007E2AD9" w:rsidRPr="006353A5" w:rsidRDefault="007E2AD9" w:rsidP="009C2115">
      <w:pPr>
        <w:widowControl w:val="0"/>
        <w:ind w:left="851"/>
        <w:jc w:val="both"/>
        <w:rPr>
          <w:rFonts w:ascii="Arial" w:hAnsi="Arial" w:cs="Arial"/>
          <w:b/>
          <w:bCs/>
          <w:i/>
          <w:color w:val="000000" w:themeColor="text1"/>
        </w:rPr>
      </w:pPr>
      <w:r w:rsidRPr="006353A5">
        <w:rPr>
          <w:rFonts w:ascii="Arial" w:hAnsi="Arial" w:cs="Arial"/>
          <w:b/>
          <w:bCs/>
          <w:i/>
          <w:color w:val="000000" w:themeColor="text1"/>
        </w:rPr>
        <w:t xml:space="preserve">Art. 95. Afastar ou procurar afastar licitante por meio de violência, grave </w:t>
      </w:r>
      <w:r w:rsidRPr="006353A5">
        <w:rPr>
          <w:rFonts w:ascii="Arial" w:hAnsi="Arial" w:cs="Arial"/>
          <w:b/>
          <w:bCs/>
          <w:i/>
          <w:color w:val="000000" w:themeColor="text1"/>
        </w:rPr>
        <w:lastRenderedPageBreak/>
        <w:t>ameaça, fraude ou oferecimento de vantagem de qualquer tipo:</w:t>
      </w:r>
    </w:p>
    <w:p w:rsidR="007E2AD9" w:rsidRPr="006353A5" w:rsidRDefault="007E2AD9" w:rsidP="009C2115">
      <w:pPr>
        <w:widowControl w:val="0"/>
        <w:ind w:left="851"/>
        <w:jc w:val="both"/>
        <w:rPr>
          <w:rFonts w:ascii="Arial" w:hAnsi="Arial" w:cs="Arial"/>
          <w:b/>
          <w:bCs/>
          <w:i/>
          <w:color w:val="000000" w:themeColor="text1"/>
        </w:rPr>
      </w:pPr>
      <w:r w:rsidRPr="006353A5">
        <w:rPr>
          <w:rFonts w:ascii="Arial" w:hAnsi="Arial" w:cs="Arial"/>
          <w:b/>
          <w:bCs/>
          <w:i/>
          <w:color w:val="000000" w:themeColor="text1"/>
        </w:rPr>
        <w:t>Pena – detenção de 02 (dois) a 4 (quatro) anos, e multa, além da pena correspondente à violência.</w:t>
      </w:r>
    </w:p>
    <w:p w:rsidR="007E2AD9" w:rsidRPr="006353A5" w:rsidRDefault="007E2AD9" w:rsidP="009C2115">
      <w:pPr>
        <w:widowControl w:val="0"/>
        <w:ind w:left="851"/>
        <w:jc w:val="both"/>
        <w:rPr>
          <w:rFonts w:ascii="Arial" w:hAnsi="Arial" w:cs="Arial"/>
          <w:b/>
          <w:bCs/>
          <w:i/>
          <w:color w:val="000000" w:themeColor="text1"/>
        </w:rPr>
      </w:pPr>
      <w:r w:rsidRPr="006353A5">
        <w:rPr>
          <w:rFonts w:ascii="Arial" w:hAnsi="Arial" w:cs="Arial"/>
          <w:b/>
          <w:bCs/>
          <w:i/>
          <w:color w:val="000000" w:themeColor="text1"/>
        </w:rPr>
        <w:t>Parágrafo único. Incorre na mesma pena quem se abstém ou desiste de licitar em razão da vantagem oferecida.</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
          <w:bCs/>
          <w:color w:val="000000" w:themeColor="text1"/>
        </w:rPr>
      </w:pPr>
      <w:r w:rsidRPr="006353A5">
        <w:rPr>
          <w:rFonts w:ascii="Arial" w:hAnsi="Arial" w:cs="Arial"/>
          <w:b/>
          <w:bCs/>
          <w:color w:val="000000" w:themeColor="text1"/>
        </w:rPr>
        <w:t xml:space="preserve">6 </w:t>
      </w:r>
      <w:r w:rsidRPr="006353A5">
        <w:rPr>
          <w:rFonts w:ascii="Arial" w:hAnsi="Arial" w:cs="Arial"/>
          <w:bCs/>
          <w:color w:val="000000" w:themeColor="text1"/>
        </w:rPr>
        <w:t>–</w:t>
      </w:r>
      <w:r w:rsidRPr="006353A5">
        <w:rPr>
          <w:rFonts w:ascii="Arial" w:hAnsi="Arial" w:cs="Arial"/>
          <w:b/>
          <w:bCs/>
          <w:color w:val="000000" w:themeColor="text1"/>
        </w:rPr>
        <w:t xml:space="preserve"> DO PAGAMENTO</w:t>
      </w:r>
    </w:p>
    <w:p w:rsidR="00CF5292" w:rsidRPr="006353A5" w:rsidRDefault="00CF5292" w:rsidP="009C2115">
      <w:pPr>
        <w:widowControl w:val="0"/>
        <w:spacing w:line="360" w:lineRule="auto"/>
        <w:ind w:left="851"/>
        <w:jc w:val="both"/>
        <w:rPr>
          <w:rFonts w:ascii="Arial" w:hAnsi="Arial" w:cs="Arial"/>
          <w:b/>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6.1 As vendas serão efetuadas a quem maior lance oferecer, não inferior ao lance mínimo estipulado no item 1. (Art. 22 § 5º da Lei Federal 8.666/93)</w:t>
      </w:r>
    </w:p>
    <w:p w:rsidR="000D6391" w:rsidRPr="006353A5" w:rsidRDefault="000D6391"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6.2 No momento da arrematação, o comprador deverá entregar a funcionária da leiloeira a carteira de identidade e CPF que serão devolvidos posteriormente</w:t>
      </w:r>
      <w:r w:rsidR="007416AF" w:rsidRPr="006353A5">
        <w:rPr>
          <w:rFonts w:ascii="Arial" w:hAnsi="Arial" w:cs="Arial"/>
          <w:bCs/>
          <w:color w:val="000000" w:themeColor="text1"/>
        </w:rPr>
        <w:t>,</w:t>
      </w:r>
      <w:r w:rsidRPr="006353A5">
        <w:rPr>
          <w:rFonts w:ascii="Arial" w:hAnsi="Arial" w:cs="Arial"/>
          <w:bCs/>
          <w:color w:val="000000" w:themeColor="text1"/>
        </w:rPr>
        <w:t xml:space="preserve"> juntamente com </w:t>
      </w:r>
      <w:r w:rsidR="007416AF" w:rsidRPr="006353A5">
        <w:rPr>
          <w:rFonts w:ascii="Arial" w:hAnsi="Arial" w:cs="Arial"/>
          <w:bCs/>
          <w:color w:val="000000" w:themeColor="text1"/>
        </w:rPr>
        <w:t>02</w:t>
      </w:r>
      <w:r w:rsidRPr="006353A5">
        <w:rPr>
          <w:rFonts w:ascii="Arial" w:hAnsi="Arial" w:cs="Arial"/>
          <w:bCs/>
          <w:color w:val="000000" w:themeColor="text1"/>
        </w:rPr>
        <w:t xml:space="preserve"> cheques assinados e cruzados, eventualmente deixado</w:t>
      </w:r>
      <w:r w:rsidR="007416AF" w:rsidRPr="006353A5">
        <w:rPr>
          <w:rFonts w:ascii="Arial" w:hAnsi="Arial" w:cs="Arial"/>
          <w:bCs/>
          <w:color w:val="000000" w:themeColor="text1"/>
        </w:rPr>
        <w:t>s</w:t>
      </w:r>
      <w:r w:rsidRPr="006353A5">
        <w:rPr>
          <w:rFonts w:ascii="Arial" w:hAnsi="Arial" w:cs="Arial"/>
          <w:bCs/>
          <w:color w:val="000000" w:themeColor="text1"/>
        </w:rPr>
        <w:t xml:space="preserve"> como caução de pagamento.</w:t>
      </w:r>
    </w:p>
    <w:p w:rsidR="00E80F52" w:rsidRPr="006353A5" w:rsidRDefault="00E80F5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6.3 Após, a participação do leilão, o arrematante, ou seja, o participante declarado vencedor deverá apresentar-se na área de atendimento para realizar o pagamento da seguinte forma:</w:t>
      </w:r>
    </w:p>
    <w:p w:rsidR="0049458E" w:rsidRPr="006353A5" w:rsidRDefault="0049458E"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6.3.1. Um cheque ou dinheiro correspondente a 20% (vinte por cento) do valor do lance vencedor, a título de sinal.</w:t>
      </w:r>
    </w:p>
    <w:p w:rsidR="0049458E" w:rsidRPr="006353A5" w:rsidRDefault="0049458E"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6.3.2. Outro cheque, ou dinheiro, corresponde a 5% (cinco por cento) do valor do lance vencedor, a título de comissão da leiloeira Oficial.</w:t>
      </w:r>
    </w:p>
    <w:p w:rsidR="00CF5292" w:rsidRPr="006353A5" w:rsidRDefault="00CF5292" w:rsidP="009C2115">
      <w:pPr>
        <w:widowControl w:val="0"/>
        <w:spacing w:line="360" w:lineRule="auto"/>
        <w:ind w:left="851"/>
        <w:jc w:val="both"/>
        <w:rPr>
          <w:rFonts w:ascii="Arial" w:hAnsi="Arial" w:cs="Arial"/>
          <w:bCs/>
          <w:color w:val="000000" w:themeColor="text1"/>
        </w:rPr>
      </w:pPr>
    </w:p>
    <w:p w:rsidR="00822C8E"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 xml:space="preserve">6.4. </w:t>
      </w:r>
      <w:r w:rsidR="00BD511E" w:rsidRPr="006353A5">
        <w:rPr>
          <w:rFonts w:ascii="Arial" w:hAnsi="Arial" w:cs="Arial"/>
          <w:bCs/>
          <w:color w:val="000000" w:themeColor="text1"/>
        </w:rPr>
        <w:t>Em até 24 horas, após a realização do leilão, o arrematante deverá depositar em dinheiro ou realizar transferência eletrônica (TED ou D</w:t>
      </w:r>
      <w:r w:rsidR="000312D8" w:rsidRPr="006353A5">
        <w:rPr>
          <w:rFonts w:ascii="Arial" w:hAnsi="Arial" w:cs="Arial"/>
          <w:bCs/>
          <w:color w:val="000000" w:themeColor="text1"/>
        </w:rPr>
        <w:t xml:space="preserve">OC), devidamente identificada, </w:t>
      </w:r>
      <w:r w:rsidR="00BD511E" w:rsidRPr="006353A5">
        <w:rPr>
          <w:rFonts w:ascii="Arial" w:hAnsi="Arial" w:cs="Arial"/>
          <w:bCs/>
          <w:color w:val="000000" w:themeColor="text1"/>
        </w:rPr>
        <w:t>o valor integral do bem arrematado</w:t>
      </w:r>
      <w:r w:rsidR="00822C8E" w:rsidRPr="006353A5">
        <w:rPr>
          <w:rFonts w:ascii="Arial" w:hAnsi="Arial" w:cs="Arial"/>
          <w:bCs/>
          <w:color w:val="000000" w:themeColor="text1"/>
        </w:rPr>
        <w:t>.</w:t>
      </w:r>
    </w:p>
    <w:p w:rsidR="00BD511E" w:rsidRPr="006353A5" w:rsidRDefault="004D61B2" w:rsidP="009C2115">
      <w:pPr>
        <w:widowControl w:val="0"/>
        <w:spacing w:line="360" w:lineRule="auto"/>
        <w:ind w:left="851"/>
        <w:jc w:val="both"/>
        <w:rPr>
          <w:rFonts w:ascii="Arial" w:hAnsi="Arial" w:cs="Arial"/>
          <w:bCs/>
          <w:color w:val="000000" w:themeColor="text1"/>
        </w:rPr>
      </w:pPr>
      <w:r w:rsidRPr="006353A5">
        <w:rPr>
          <w:rFonts w:ascii="Arial" w:hAnsi="Arial" w:cs="Arial"/>
        </w:rPr>
        <w:t xml:space="preserve">                                                                                                                                                         </w:t>
      </w:r>
      <w:r w:rsidR="00BD511E" w:rsidRPr="006353A5">
        <w:rPr>
          <w:rFonts w:ascii="Arial" w:hAnsi="Arial" w:cs="Arial"/>
          <w:bCs/>
          <w:color w:val="000000" w:themeColor="text1"/>
        </w:rPr>
        <w:t xml:space="preserve">6.4.1 Caso tenha optado pelo sinal em dinheiro ou cheque, cuja compensação bancária será devidamente certificada pela leiloeira, deverá o </w:t>
      </w:r>
      <w:r w:rsidR="00BD511E" w:rsidRPr="006353A5">
        <w:rPr>
          <w:rFonts w:ascii="Arial" w:hAnsi="Arial" w:cs="Arial"/>
          <w:bCs/>
          <w:color w:val="000000" w:themeColor="text1"/>
        </w:rPr>
        <w:lastRenderedPageBreak/>
        <w:t>arrematante depositar em dinheiro ou realizar transferência eletrônica (TED ou DOC), devidamente identificada, o valor restante do bem arrematado.</w:t>
      </w:r>
    </w:p>
    <w:p w:rsidR="00CF5292" w:rsidRPr="006353A5" w:rsidRDefault="00CF5292" w:rsidP="009C2115">
      <w:pPr>
        <w:widowControl w:val="0"/>
        <w:spacing w:line="360" w:lineRule="auto"/>
        <w:ind w:left="851"/>
        <w:jc w:val="both"/>
        <w:rPr>
          <w:rFonts w:ascii="Arial" w:hAnsi="Arial" w:cs="Arial"/>
          <w:bCs/>
          <w:color w:val="000000" w:themeColor="text1"/>
        </w:rPr>
      </w:pPr>
    </w:p>
    <w:p w:rsidR="00DC3627"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6.4.</w:t>
      </w:r>
      <w:r w:rsidR="00BD511E" w:rsidRPr="006353A5">
        <w:rPr>
          <w:rFonts w:ascii="Arial" w:hAnsi="Arial" w:cs="Arial"/>
          <w:bCs/>
          <w:color w:val="000000" w:themeColor="text1"/>
        </w:rPr>
        <w:t>2</w:t>
      </w:r>
      <w:r w:rsidRPr="006353A5">
        <w:rPr>
          <w:rFonts w:ascii="Arial" w:hAnsi="Arial" w:cs="Arial"/>
          <w:bCs/>
          <w:color w:val="000000" w:themeColor="text1"/>
        </w:rPr>
        <w:t xml:space="preserve">. O depósito ou a transferência </w:t>
      </w:r>
      <w:r w:rsidR="004C27DB" w:rsidRPr="006353A5">
        <w:rPr>
          <w:rFonts w:ascii="Arial" w:hAnsi="Arial" w:cs="Arial"/>
          <w:bCs/>
          <w:color w:val="000000" w:themeColor="text1"/>
        </w:rPr>
        <w:t xml:space="preserve">do valor do lance </w:t>
      </w:r>
      <w:r w:rsidR="00982CD9" w:rsidRPr="006353A5">
        <w:rPr>
          <w:rFonts w:ascii="Arial" w:hAnsi="Arial" w:cs="Arial"/>
          <w:bCs/>
          <w:color w:val="000000" w:themeColor="text1"/>
        </w:rPr>
        <w:t>deverá</w:t>
      </w:r>
      <w:r w:rsidRPr="006353A5">
        <w:rPr>
          <w:rFonts w:ascii="Arial" w:hAnsi="Arial" w:cs="Arial"/>
          <w:bCs/>
          <w:color w:val="000000" w:themeColor="text1"/>
        </w:rPr>
        <w:t xml:space="preserve"> ser</w:t>
      </w:r>
      <w:r w:rsidR="00982CD9" w:rsidRPr="006353A5">
        <w:rPr>
          <w:rFonts w:ascii="Arial" w:hAnsi="Arial" w:cs="Arial"/>
          <w:bCs/>
          <w:color w:val="000000" w:themeColor="text1"/>
        </w:rPr>
        <w:t xml:space="preserve"> realizado</w:t>
      </w:r>
      <w:r w:rsidR="004C27DB" w:rsidRPr="006353A5">
        <w:rPr>
          <w:rFonts w:ascii="Arial" w:hAnsi="Arial" w:cs="Arial"/>
          <w:bCs/>
          <w:color w:val="000000" w:themeColor="text1"/>
        </w:rPr>
        <w:t xml:space="preserve"> na conta bancária da </w:t>
      </w:r>
      <w:r w:rsidR="00982CD9" w:rsidRPr="006353A5">
        <w:rPr>
          <w:rFonts w:ascii="Arial" w:hAnsi="Arial" w:cs="Arial"/>
          <w:bCs/>
          <w:color w:val="000000" w:themeColor="text1"/>
        </w:rPr>
        <w:t>Prefeitura Municipal de Pouso Alegre</w:t>
      </w:r>
      <w:r w:rsidR="00E007F6" w:rsidRPr="006353A5">
        <w:rPr>
          <w:rFonts w:ascii="Arial" w:hAnsi="Arial" w:cs="Arial"/>
          <w:bCs/>
          <w:color w:val="000000" w:themeColor="text1"/>
        </w:rPr>
        <w:t>/MG</w:t>
      </w:r>
      <w:r w:rsidR="00982CD9" w:rsidRPr="006353A5">
        <w:rPr>
          <w:rFonts w:ascii="Arial" w:hAnsi="Arial" w:cs="Arial"/>
          <w:bCs/>
          <w:color w:val="000000" w:themeColor="text1"/>
        </w:rPr>
        <w:t>.</w:t>
      </w:r>
    </w:p>
    <w:p w:rsidR="00982CD9" w:rsidRPr="006353A5" w:rsidRDefault="00982CD9" w:rsidP="009C2115">
      <w:pPr>
        <w:widowControl w:val="0"/>
        <w:spacing w:line="360" w:lineRule="auto"/>
        <w:ind w:left="851"/>
        <w:jc w:val="both"/>
        <w:rPr>
          <w:rFonts w:ascii="Arial" w:hAnsi="Arial" w:cs="Arial"/>
          <w:color w:val="000000" w:themeColor="text1"/>
        </w:rPr>
      </w:pPr>
    </w:p>
    <w:p w:rsidR="00A84F6D" w:rsidRPr="006353A5" w:rsidRDefault="000D6391" w:rsidP="009C2115">
      <w:pPr>
        <w:widowControl w:val="0"/>
        <w:spacing w:line="360" w:lineRule="auto"/>
        <w:ind w:left="851"/>
        <w:jc w:val="both"/>
        <w:rPr>
          <w:rFonts w:ascii="Arial" w:hAnsi="Arial" w:cs="Arial"/>
          <w:b/>
          <w:color w:val="000000" w:themeColor="text1"/>
        </w:rPr>
      </w:pPr>
      <w:r w:rsidRPr="006353A5">
        <w:rPr>
          <w:rFonts w:ascii="Arial" w:hAnsi="Arial" w:cs="Arial"/>
          <w:color w:val="000000" w:themeColor="text1"/>
        </w:rPr>
        <w:t xml:space="preserve">6.4.2.1 </w:t>
      </w:r>
      <w:r w:rsidR="00DC3627" w:rsidRPr="006353A5">
        <w:rPr>
          <w:rFonts w:ascii="Arial" w:hAnsi="Arial" w:cs="Arial"/>
          <w:color w:val="000000" w:themeColor="text1"/>
        </w:rPr>
        <w:t>Dados bancários:</w:t>
      </w:r>
      <w:r w:rsidR="00A84F6D" w:rsidRPr="006353A5">
        <w:rPr>
          <w:rFonts w:ascii="Arial" w:hAnsi="Arial" w:cs="Arial"/>
          <w:b/>
          <w:color w:val="000000" w:themeColor="text1"/>
        </w:rPr>
        <w:t xml:space="preserve">Banco do Brasil </w:t>
      </w:r>
      <w:r w:rsidR="00E80F52" w:rsidRPr="006353A5">
        <w:rPr>
          <w:rFonts w:ascii="Arial" w:hAnsi="Arial" w:cs="Arial"/>
          <w:b/>
          <w:color w:val="000000" w:themeColor="text1"/>
        </w:rPr>
        <w:t xml:space="preserve">/ </w:t>
      </w:r>
      <w:r w:rsidR="00A84F6D" w:rsidRPr="006353A5">
        <w:rPr>
          <w:rFonts w:ascii="Arial" w:hAnsi="Arial" w:cs="Arial"/>
          <w:b/>
          <w:color w:val="000000" w:themeColor="text1"/>
        </w:rPr>
        <w:t>Agência 0368-9</w:t>
      </w:r>
      <w:r w:rsidR="00E80F52" w:rsidRPr="006353A5">
        <w:rPr>
          <w:rFonts w:ascii="Arial" w:hAnsi="Arial" w:cs="Arial"/>
          <w:b/>
          <w:color w:val="000000" w:themeColor="text1"/>
        </w:rPr>
        <w:t xml:space="preserve"> / </w:t>
      </w:r>
      <w:r w:rsidR="00A84F6D" w:rsidRPr="006353A5">
        <w:rPr>
          <w:rFonts w:ascii="Arial" w:hAnsi="Arial" w:cs="Arial"/>
          <w:b/>
          <w:color w:val="000000" w:themeColor="text1"/>
        </w:rPr>
        <w:t>Conta 16.880-7</w:t>
      </w:r>
    </w:p>
    <w:p w:rsidR="00CF5292" w:rsidRPr="006353A5" w:rsidRDefault="00A84F6D" w:rsidP="009C2115">
      <w:pPr>
        <w:widowControl w:val="0"/>
        <w:spacing w:line="360" w:lineRule="auto"/>
        <w:ind w:left="851"/>
        <w:jc w:val="both"/>
        <w:rPr>
          <w:rFonts w:ascii="Arial" w:hAnsi="Arial" w:cs="Arial"/>
          <w:b/>
          <w:bCs/>
          <w:color w:val="000000" w:themeColor="text1"/>
        </w:rPr>
      </w:pPr>
      <w:r w:rsidRPr="006353A5">
        <w:rPr>
          <w:rFonts w:ascii="Arial" w:hAnsi="Arial" w:cs="Arial"/>
          <w:b/>
          <w:color w:val="000000" w:themeColor="text1"/>
        </w:rPr>
        <w:t>PREFEITURA MUNICIPAL DE POUSO ALEGRE/MG</w:t>
      </w:r>
      <w:r w:rsidR="00E80F52" w:rsidRPr="006353A5">
        <w:rPr>
          <w:rFonts w:ascii="Arial" w:hAnsi="Arial" w:cs="Arial"/>
          <w:b/>
          <w:color w:val="000000" w:themeColor="text1"/>
        </w:rPr>
        <w:t xml:space="preserve"> / </w:t>
      </w:r>
      <w:r w:rsidRPr="006353A5">
        <w:rPr>
          <w:rFonts w:ascii="Arial" w:hAnsi="Arial" w:cs="Arial"/>
          <w:b/>
          <w:color w:val="000000" w:themeColor="text1"/>
        </w:rPr>
        <w:t xml:space="preserve">CNPJ 18.675.983/0001-21 </w:t>
      </w:r>
    </w:p>
    <w:p w:rsidR="004C27DB" w:rsidRPr="006353A5" w:rsidRDefault="004C27DB" w:rsidP="009C2115">
      <w:pPr>
        <w:widowControl w:val="0"/>
        <w:spacing w:line="360" w:lineRule="auto"/>
        <w:ind w:left="851"/>
        <w:jc w:val="both"/>
        <w:rPr>
          <w:rFonts w:ascii="Arial" w:hAnsi="Arial" w:cs="Arial"/>
          <w:b/>
          <w:bCs/>
          <w:color w:val="000000" w:themeColor="text1"/>
        </w:rPr>
      </w:pPr>
    </w:p>
    <w:p w:rsidR="00E80F5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 xml:space="preserve">6.5 Os comprovantes de depósitos devem ser apresentados </w:t>
      </w:r>
      <w:r w:rsidR="00E80F52" w:rsidRPr="006353A5">
        <w:rPr>
          <w:rFonts w:ascii="Arial" w:hAnsi="Arial" w:cs="Arial"/>
          <w:bCs/>
          <w:color w:val="000000" w:themeColor="text1"/>
        </w:rPr>
        <w:t>a Prefeitura Municipal de Pouso Alegre</w:t>
      </w:r>
      <w:r w:rsidRPr="006353A5">
        <w:rPr>
          <w:rFonts w:ascii="Arial" w:hAnsi="Arial" w:cs="Arial"/>
          <w:bCs/>
          <w:color w:val="000000" w:themeColor="text1"/>
        </w:rPr>
        <w:t xml:space="preserve"> para que esta após confirmação dos pagamentos proceda à devol</w:t>
      </w:r>
      <w:r w:rsidR="00E80F52" w:rsidRPr="006353A5">
        <w:rPr>
          <w:rFonts w:ascii="Arial" w:hAnsi="Arial" w:cs="Arial"/>
          <w:bCs/>
          <w:color w:val="000000" w:themeColor="text1"/>
        </w:rPr>
        <w:t>ução do cheque caução.</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6.6 Se transcorrido o prazo de 48 horas e o depósito não for identificado este será considerado desistente e a venda cancelada.</w:t>
      </w:r>
    </w:p>
    <w:p w:rsidR="0049458E" w:rsidRPr="006353A5" w:rsidRDefault="0049458E"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6.6.1 No caso da ocorrência do previsto no item 6.6, o cheque oferecido como caução terá a seguinte destinação:</w:t>
      </w:r>
    </w:p>
    <w:p w:rsidR="00E007F6" w:rsidRPr="006353A5" w:rsidRDefault="00E007F6"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numPr>
          <w:ilvl w:val="3"/>
          <w:numId w:val="8"/>
        </w:numPr>
        <w:spacing w:line="360" w:lineRule="auto"/>
        <w:ind w:left="851" w:firstLine="0"/>
        <w:jc w:val="both"/>
        <w:rPr>
          <w:rFonts w:ascii="Arial" w:hAnsi="Arial" w:cs="Arial"/>
          <w:bCs/>
          <w:color w:val="000000" w:themeColor="text1"/>
        </w:rPr>
      </w:pPr>
      <w:r w:rsidRPr="006353A5">
        <w:rPr>
          <w:rFonts w:ascii="Arial" w:hAnsi="Arial" w:cs="Arial"/>
          <w:bCs/>
          <w:color w:val="000000" w:themeColor="text1"/>
        </w:rPr>
        <w:t xml:space="preserve">Cheque no valor de 20% (vinte por cento) do lance vencedor será recolhido a Prefeitura Municipal de </w:t>
      </w:r>
      <w:r w:rsidR="00982CD9" w:rsidRPr="006353A5">
        <w:rPr>
          <w:rFonts w:ascii="Arial" w:hAnsi="Arial" w:cs="Arial"/>
          <w:bCs/>
          <w:color w:val="000000" w:themeColor="text1"/>
        </w:rPr>
        <w:t>Pouso Alegre</w:t>
      </w:r>
      <w:r w:rsidRPr="006353A5">
        <w:rPr>
          <w:rFonts w:ascii="Arial" w:hAnsi="Arial" w:cs="Arial"/>
          <w:bCs/>
          <w:color w:val="000000" w:themeColor="text1"/>
        </w:rPr>
        <w:t xml:space="preserve"> a título de mu</w:t>
      </w:r>
      <w:r w:rsidR="00383F5F" w:rsidRPr="006353A5">
        <w:rPr>
          <w:rFonts w:ascii="Arial" w:hAnsi="Arial" w:cs="Arial"/>
          <w:bCs/>
          <w:color w:val="000000" w:themeColor="text1"/>
        </w:rPr>
        <w:t>lta.</w:t>
      </w:r>
    </w:p>
    <w:p w:rsidR="00383F5F" w:rsidRPr="006353A5" w:rsidRDefault="00383F5F"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6.7 Somente poderá tomar posse dos bens leiloados, o arrematante que efetuar o pagamento integral do lance ofertado e o pagamento da comissão da leiloeira.</w:t>
      </w:r>
    </w:p>
    <w:p w:rsidR="00E80F52" w:rsidRPr="006353A5" w:rsidRDefault="00E80F5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6.7.1 O pagamento da comissão da leiloeira</w:t>
      </w:r>
      <w:r w:rsidR="004C27DB" w:rsidRPr="006353A5">
        <w:rPr>
          <w:rFonts w:ascii="Arial" w:hAnsi="Arial" w:cs="Arial"/>
          <w:bCs/>
          <w:color w:val="000000" w:themeColor="text1"/>
        </w:rPr>
        <w:t xml:space="preserve"> que for efetuado através de cheque</w:t>
      </w:r>
      <w:r w:rsidRPr="006353A5">
        <w:rPr>
          <w:rFonts w:ascii="Arial" w:hAnsi="Arial" w:cs="Arial"/>
          <w:bCs/>
          <w:color w:val="000000" w:themeColor="text1"/>
        </w:rPr>
        <w:t xml:space="preserve"> somente será considerado pago após a compensação bancária do referido cheque.</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numPr>
          <w:ilvl w:val="1"/>
          <w:numId w:val="8"/>
        </w:numPr>
        <w:spacing w:line="360" w:lineRule="auto"/>
        <w:ind w:left="851" w:firstLine="0"/>
        <w:jc w:val="both"/>
        <w:rPr>
          <w:rFonts w:ascii="Arial" w:hAnsi="Arial" w:cs="Arial"/>
          <w:bCs/>
          <w:color w:val="000000" w:themeColor="text1"/>
        </w:rPr>
      </w:pPr>
      <w:r w:rsidRPr="006353A5">
        <w:rPr>
          <w:rFonts w:ascii="Arial" w:hAnsi="Arial" w:cs="Arial"/>
          <w:bCs/>
          <w:color w:val="000000" w:themeColor="text1"/>
        </w:rPr>
        <w:t xml:space="preserve">As notas de arrematação </w:t>
      </w:r>
      <w:r w:rsidR="00E80F52" w:rsidRPr="006353A5">
        <w:rPr>
          <w:rFonts w:ascii="Arial" w:hAnsi="Arial" w:cs="Arial"/>
          <w:bCs/>
          <w:color w:val="000000" w:themeColor="text1"/>
        </w:rPr>
        <w:t>não poderão ser pagas com cheques de terceiros.</w:t>
      </w:r>
    </w:p>
    <w:p w:rsidR="004C27DB" w:rsidRPr="006353A5" w:rsidRDefault="004C27DB" w:rsidP="009C2115">
      <w:pPr>
        <w:widowControl w:val="0"/>
        <w:spacing w:line="360" w:lineRule="auto"/>
        <w:ind w:left="851"/>
        <w:jc w:val="both"/>
        <w:rPr>
          <w:rFonts w:ascii="Arial" w:hAnsi="Arial" w:cs="Arial"/>
          <w:bCs/>
          <w:color w:val="000000" w:themeColor="text1"/>
        </w:rPr>
      </w:pPr>
    </w:p>
    <w:p w:rsidR="00CF5292" w:rsidRPr="006353A5" w:rsidRDefault="00117FFC"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lastRenderedPageBreak/>
        <w:t>6.8</w:t>
      </w:r>
      <w:r w:rsidR="00CF5292" w:rsidRPr="006353A5">
        <w:rPr>
          <w:rFonts w:ascii="Arial" w:hAnsi="Arial" w:cs="Arial"/>
          <w:bCs/>
          <w:color w:val="000000" w:themeColor="text1"/>
        </w:rPr>
        <w:t xml:space="preserve"> Não será aceita a desistência total ou parcial, sendo que o arrematante ficará responsável pelo pagamento total dos lotes arrematados.</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117FFC"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6.9</w:t>
      </w:r>
      <w:r w:rsidR="00CF5292" w:rsidRPr="006353A5">
        <w:rPr>
          <w:rFonts w:ascii="Arial" w:hAnsi="Arial" w:cs="Arial"/>
          <w:bCs/>
          <w:color w:val="000000" w:themeColor="text1"/>
        </w:rPr>
        <w:t xml:space="preserve"> O arrematante ficará na obrigação de retirar a nota fiscal avulsa pelo qual será cobrado o ICMS (Imposto sobre circulação de mercadorias e serviços) na forma da legislação vigente.</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117FFC"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6.10</w:t>
      </w:r>
      <w:r w:rsidR="00CF5292" w:rsidRPr="006353A5">
        <w:rPr>
          <w:rFonts w:ascii="Arial" w:hAnsi="Arial" w:cs="Arial"/>
          <w:bCs/>
          <w:color w:val="000000" w:themeColor="text1"/>
        </w:rPr>
        <w:t xml:space="preserve"> Antes da retirada do produto, </w:t>
      </w:r>
      <w:r w:rsidR="00CE3B82" w:rsidRPr="006353A5">
        <w:rPr>
          <w:rFonts w:ascii="Arial" w:hAnsi="Arial" w:cs="Arial"/>
          <w:bCs/>
          <w:color w:val="000000" w:themeColor="text1"/>
        </w:rPr>
        <w:t>o</w:t>
      </w:r>
      <w:r w:rsidR="00CE3B82" w:rsidRPr="006353A5">
        <w:rPr>
          <w:rFonts w:ascii="Arial" w:hAnsi="Arial" w:cs="Arial"/>
          <w:b/>
          <w:color w:val="000000" w:themeColor="text1"/>
        </w:rPr>
        <w:t xml:space="preserve">Município de </w:t>
      </w:r>
      <w:r w:rsidR="00982CD9" w:rsidRPr="006353A5">
        <w:rPr>
          <w:rFonts w:ascii="Arial" w:hAnsi="Arial" w:cs="Arial"/>
          <w:b/>
          <w:bCs/>
          <w:color w:val="000000" w:themeColor="text1"/>
        </w:rPr>
        <w:t>Pouso Alegre</w:t>
      </w:r>
      <w:r w:rsidR="00E007F6" w:rsidRPr="006353A5">
        <w:rPr>
          <w:rFonts w:ascii="Arial" w:hAnsi="Arial" w:cs="Arial"/>
          <w:b/>
          <w:bCs/>
          <w:color w:val="000000" w:themeColor="text1"/>
        </w:rPr>
        <w:t>/MG</w:t>
      </w:r>
      <w:r w:rsidR="007416AF" w:rsidRPr="006353A5">
        <w:rPr>
          <w:rFonts w:ascii="Arial" w:hAnsi="Arial" w:cs="Arial"/>
          <w:bCs/>
          <w:color w:val="000000" w:themeColor="text1"/>
        </w:rPr>
        <w:t>,</w:t>
      </w:r>
      <w:r w:rsidR="00CF5292" w:rsidRPr="006353A5">
        <w:rPr>
          <w:rFonts w:ascii="Arial" w:hAnsi="Arial" w:cs="Arial"/>
          <w:bCs/>
          <w:color w:val="000000" w:themeColor="text1"/>
        </w:rPr>
        <w:t xml:space="preserve"> poderá, no interesse público e desde que em decorrência de fato superveniente devidamente justificado, revogar este leilão parcial ou totalmente devendo, no caso de ilegalidade, anulá-lo no todo ou em parte, em despacho fundamentado, quer de ofício, quer mediante provocação de terceiros.</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0D6391"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6.11</w:t>
      </w:r>
      <w:r w:rsidR="00CF5292" w:rsidRPr="006353A5">
        <w:rPr>
          <w:rFonts w:ascii="Arial" w:hAnsi="Arial" w:cs="Arial"/>
          <w:bCs/>
          <w:color w:val="000000" w:themeColor="text1"/>
        </w:rPr>
        <w:t xml:space="preserve"> Na hipótese de anulação resguardados o contraditório e a ampla defesa não terá o arrematante direito à restituição do valor pago se houver, de qualquer forma, concorrido para a prática de ilegalidade.</w:t>
      </w:r>
    </w:p>
    <w:p w:rsidR="00822C8E" w:rsidRPr="006353A5" w:rsidRDefault="00822C8E" w:rsidP="009C2115">
      <w:pPr>
        <w:widowControl w:val="0"/>
        <w:spacing w:line="360" w:lineRule="auto"/>
        <w:ind w:left="851"/>
        <w:jc w:val="both"/>
        <w:rPr>
          <w:rFonts w:ascii="Arial" w:hAnsi="Arial" w:cs="Arial"/>
          <w:bCs/>
          <w:color w:val="000000" w:themeColor="text1"/>
        </w:rPr>
      </w:pPr>
    </w:p>
    <w:p w:rsidR="00822C8E" w:rsidRPr="006353A5" w:rsidRDefault="00822C8E"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 xml:space="preserve">6.12 Os cheques que foram emitidos como caução e que foram substituídos pelos devidos pagamentos, serão cancelados e ficarão à disposição do arrematante por 30 (trinta) dias para retirada </w:t>
      </w:r>
      <w:r w:rsidR="00E80F52" w:rsidRPr="006353A5">
        <w:rPr>
          <w:rFonts w:ascii="Arial" w:hAnsi="Arial" w:cs="Arial"/>
          <w:bCs/>
          <w:color w:val="000000" w:themeColor="text1"/>
        </w:rPr>
        <w:t>na Prefeitura Municipal de Pouso Alegre no horário de 08 às 13</w:t>
      </w:r>
      <w:r w:rsidRPr="006353A5">
        <w:rPr>
          <w:rFonts w:ascii="Arial" w:hAnsi="Arial" w:cs="Arial"/>
          <w:bCs/>
          <w:color w:val="000000" w:themeColor="text1"/>
        </w:rPr>
        <w:t xml:space="preserve"> horas. Após, este prazo, os cheques serão destruídos. Caso haja a necessidade de devolução do cheque ao emitente dentro do prazo, será cobrada a taxa de envio pelos correios. </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
          <w:bCs/>
          <w:color w:val="000000" w:themeColor="text1"/>
        </w:rPr>
      </w:pPr>
      <w:r w:rsidRPr="006353A5">
        <w:rPr>
          <w:rFonts w:ascii="Arial" w:hAnsi="Arial" w:cs="Arial"/>
          <w:b/>
          <w:bCs/>
          <w:color w:val="000000" w:themeColor="text1"/>
        </w:rPr>
        <w:t>7 – DA ENTREGA DO PRODUTO</w:t>
      </w:r>
    </w:p>
    <w:p w:rsidR="00CF5292" w:rsidRPr="006353A5" w:rsidRDefault="00CF5292" w:rsidP="009C2115">
      <w:pPr>
        <w:widowControl w:val="0"/>
        <w:spacing w:line="360" w:lineRule="auto"/>
        <w:ind w:left="851"/>
        <w:jc w:val="both"/>
        <w:rPr>
          <w:rFonts w:ascii="Arial" w:hAnsi="Arial" w:cs="Arial"/>
          <w:b/>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 xml:space="preserve">7.1 O objeto arrematado será retirado pelo arrematante somente após o </w:t>
      </w:r>
      <w:r w:rsidR="004D61B2" w:rsidRPr="006353A5">
        <w:rPr>
          <w:rFonts w:ascii="Arial" w:hAnsi="Arial" w:cs="Arial"/>
          <w:bCs/>
          <w:color w:val="000000" w:themeColor="text1"/>
        </w:rPr>
        <w:t xml:space="preserve">pagamento do lance ofertado, isso quer dizer somente após o depósito do valor do lance na conta bancária da Prefeitura Municipal de Pouso Alegre, </w:t>
      </w:r>
      <w:r w:rsidRPr="006353A5">
        <w:rPr>
          <w:rFonts w:ascii="Arial" w:hAnsi="Arial" w:cs="Arial"/>
          <w:bCs/>
          <w:color w:val="000000" w:themeColor="text1"/>
        </w:rPr>
        <w:t>e o regular</w:t>
      </w:r>
      <w:r w:rsidR="00B35A09" w:rsidRPr="006353A5">
        <w:rPr>
          <w:rFonts w:ascii="Arial" w:hAnsi="Arial" w:cs="Arial"/>
          <w:bCs/>
          <w:color w:val="000000" w:themeColor="text1"/>
        </w:rPr>
        <w:t xml:space="preserve"> pagamento da comissão devida </w:t>
      </w:r>
      <w:r w:rsidR="001746EE" w:rsidRPr="006353A5">
        <w:rPr>
          <w:rFonts w:ascii="Arial" w:hAnsi="Arial" w:cs="Arial"/>
          <w:bCs/>
          <w:color w:val="000000" w:themeColor="text1"/>
        </w:rPr>
        <w:t>à</w:t>
      </w:r>
      <w:r w:rsidR="00B35A09" w:rsidRPr="006353A5">
        <w:rPr>
          <w:rFonts w:ascii="Arial" w:hAnsi="Arial" w:cs="Arial"/>
          <w:bCs/>
          <w:color w:val="000000" w:themeColor="text1"/>
        </w:rPr>
        <w:t xml:space="preserve"> leiloeira</w:t>
      </w:r>
      <w:r w:rsidRPr="006353A5">
        <w:rPr>
          <w:rFonts w:ascii="Arial" w:hAnsi="Arial" w:cs="Arial"/>
          <w:bCs/>
          <w:color w:val="000000" w:themeColor="text1"/>
        </w:rPr>
        <w:t xml:space="preserve">, conforme estabelecido no item 6, quando lhe será </w:t>
      </w:r>
      <w:r w:rsidRPr="006353A5">
        <w:rPr>
          <w:rFonts w:ascii="Arial" w:hAnsi="Arial" w:cs="Arial"/>
          <w:bCs/>
          <w:color w:val="000000" w:themeColor="text1"/>
        </w:rPr>
        <w:lastRenderedPageBreak/>
        <w:t>entregue o documento necessário para a transferência de propriedade.</w:t>
      </w:r>
    </w:p>
    <w:p w:rsidR="00982CD9" w:rsidRPr="006353A5" w:rsidRDefault="00982CD9"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 xml:space="preserve">7.2 O arrematante vencedor que não retirar o bem móvel no prazo de </w:t>
      </w:r>
      <w:r w:rsidR="00117FFC" w:rsidRPr="006353A5">
        <w:rPr>
          <w:rFonts w:ascii="Arial" w:hAnsi="Arial" w:cs="Arial"/>
          <w:b/>
          <w:bCs/>
          <w:color w:val="000000" w:themeColor="text1"/>
        </w:rPr>
        <w:t>10</w:t>
      </w:r>
      <w:r w:rsidRPr="006353A5">
        <w:rPr>
          <w:rFonts w:ascii="Arial" w:hAnsi="Arial" w:cs="Arial"/>
          <w:b/>
          <w:bCs/>
          <w:color w:val="000000" w:themeColor="text1"/>
        </w:rPr>
        <w:t xml:space="preserve"> dias úteis</w:t>
      </w:r>
      <w:r w:rsidRPr="006353A5">
        <w:rPr>
          <w:rFonts w:ascii="Arial" w:hAnsi="Arial" w:cs="Arial"/>
          <w:bCs/>
          <w:color w:val="000000" w:themeColor="text1"/>
        </w:rPr>
        <w:t xml:space="preserve"> após a efetivação do pagamento (s) bem (ns) arrematado (s) perderá o direito ao bem adquirido, bem como o pagamento do lance efetuado.</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7416AF"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7.3</w:t>
      </w:r>
      <w:r w:rsidR="00CF5292" w:rsidRPr="006353A5">
        <w:rPr>
          <w:rFonts w:ascii="Arial" w:hAnsi="Arial" w:cs="Arial"/>
          <w:bCs/>
          <w:color w:val="000000" w:themeColor="text1"/>
        </w:rPr>
        <w:t xml:space="preserve"> No caso de veículos é de responsabilidade do arrematante antes de funcionar, se for o caso, verificar necessidade de óleo, combustível, dentre outros, responsáveis pelo pleno funcionamento. </w:t>
      </w:r>
      <w:r w:rsidR="00CE3B82" w:rsidRPr="006353A5">
        <w:rPr>
          <w:rFonts w:ascii="Arial" w:hAnsi="Arial" w:cs="Arial"/>
          <w:bCs/>
          <w:color w:val="000000" w:themeColor="text1"/>
        </w:rPr>
        <w:t>O</w:t>
      </w:r>
      <w:r w:rsidR="00CE3B82" w:rsidRPr="006353A5">
        <w:rPr>
          <w:rFonts w:ascii="Arial" w:hAnsi="Arial" w:cs="Arial"/>
          <w:b/>
          <w:color w:val="000000" w:themeColor="text1"/>
        </w:rPr>
        <w:t xml:space="preserve">Município de </w:t>
      </w:r>
      <w:r w:rsidR="00982CD9" w:rsidRPr="006353A5">
        <w:rPr>
          <w:rFonts w:ascii="Arial" w:hAnsi="Arial" w:cs="Arial"/>
          <w:b/>
          <w:bCs/>
          <w:color w:val="000000" w:themeColor="text1"/>
        </w:rPr>
        <w:t>Pouso Alegre</w:t>
      </w:r>
      <w:r w:rsidR="00E007F6" w:rsidRPr="006353A5">
        <w:rPr>
          <w:rFonts w:ascii="Arial" w:hAnsi="Arial" w:cs="Arial"/>
          <w:b/>
          <w:bCs/>
          <w:color w:val="000000" w:themeColor="text1"/>
        </w:rPr>
        <w:t>/MG</w:t>
      </w:r>
      <w:r w:rsidR="00CF5292" w:rsidRPr="006353A5">
        <w:rPr>
          <w:rFonts w:ascii="Arial" w:hAnsi="Arial" w:cs="Arial"/>
          <w:bCs/>
          <w:color w:val="000000" w:themeColor="text1"/>
        </w:rPr>
        <w:t xml:space="preserve"> não se responsabiliza por avarias decorrentes desta omissão, uma vez que os bens serão vendidos no estado em que se encontram.</w:t>
      </w:r>
    </w:p>
    <w:p w:rsidR="004D61B2" w:rsidRPr="006353A5" w:rsidRDefault="004D61B2" w:rsidP="009C2115">
      <w:pPr>
        <w:widowControl w:val="0"/>
        <w:spacing w:line="360" w:lineRule="auto"/>
        <w:ind w:left="851"/>
        <w:jc w:val="both"/>
        <w:rPr>
          <w:rFonts w:ascii="Arial" w:hAnsi="Arial" w:cs="Arial"/>
          <w:bCs/>
          <w:color w:val="000000" w:themeColor="text1"/>
        </w:rPr>
      </w:pPr>
    </w:p>
    <w:p w:rsidR="004D61B2" w:rsidRPr="006353A5" w:rsidRDefault="004D61B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7.4 Os veículos que serão vendidos como sucata, serão entregues sem as placas.</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7.5 È de responsabilidade da leiloeira somente a expedição da nota de arrematação que será entregue ao arrematante e a mesma possui fé – pública, e é documento hábil para a devida comprovação de propriedade pelo arrematante. Caso o arrematante, necessite de nota fiscal para transporte e outros deverá por seus próprios meios providenciar junto a arrecadação fazendária da cidade, sendo de sua inteira responsabilidade os custos e despesas.</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7.6 As despesas com retirada, carregamento, frete, seguro e transporte dos bens e impostos que incidem sobre a venda (ICMS e outros), serão de inteira responsabilidade do arrematante/comprador (a).</w:t>
      </w:r>
    </w:p>
    <w:p w:rsidR="00CF5292" w:rsidRPr="006353A5" w:rsidRDefault="00CF5292" w:rsidP="009C2115">
      <w:pPr>
        <w:widowControl w:val="0"/>
        <w:spacing w:line="360" w:lineRule="auto"/>
        <w:ind w:left="851"/>
        <w:jc w:val="both"/>
        <w:rPr>
          <w:rFonts w:ascii="Arial" w:hAnsi="Arial" w:cs="Arial"/>
          <w:bCs/>
          <w:color w:val="000000" w:themeColor="text1"/>
        </w:rPr>
      </w:pPr>
    </w:p>
    <w:p w:rsidR="00982CD9"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 xml:space="preserve">7.7 </w:t>
      </w:r>
      <w:r w:rsidR="00982CD9" w:rsidRPr="006353A5">
        <w:rPr>
          <w:rFonts w:ascii="Arial" w:hAnsi="Arial" w:cs="Arial"/>
          <w:bCs/>
          <w:color w:val="000000" w:themeColor="text1"/>
        </w:rPr>
        <w:t xml:space="preserve">A entrega do veículo (s) será (ao) efetuada (s) juntamente com o </w:t>
      </w:r>
      <w:r w:rsidR="00982CD9" w:rsidRPr="006353A5">
        <w:rPr>
          <w:rFonts w:ascii="Arial" w:hAnsi="Arial" w:cs="Arial"/>
          <w:b/>
          <w:bCs/>
          <w:caps/>
          <w:color w:val="000000" w:themeColor="text1"/>
        </w:rPr>
        <w:t>Certificado de Registro de Veículo</w:t>
      </w:r>
      <w:r w:rsidR="00982CD9" w:rsidRPr="006353A5">
        <w:rPr>
          <w:rFonts w:ascii="Arial" w:hAnsi="Arial" w:cs="Arial"/>
          <w:bCs/>
          <w:color w:val="000000" w:themeColor="text1"/>
        </w:rPr>
        <w:t xml:space="preserve"> (CRV) ou com a </w:t>
      </w:r>
      <w:r w:rsidR="00982CD9" w:rsidRPr="006353A5">
        <w:rPr>
          <w:rFonts w:ascii="Arial" w:hAnsi="Arial" w:cs="Arial"/>
          <w:b/>
          <w:bCs/>
          <w:color w:val="000000" w:themeColor="text1"/>
        </w:rPr>
        <w:t>CARTA DE ARREMATAÇÃO</w:t>
      </w:r>
      <w:r w:rsidR="00982CD9" w:rsidRPr="006353A5">
        <w:rPr>
          <w:rFonts w:ascii="Arial" w:hAnsi="Arial" w:cs="Arial"/>
          <w:bCs/>
          <w:color w:val="000000" w:themeColor="text1"/>
        </w:rPr>
        <w:t xml:space="preserve"> devidamente preenchida e com reconhecimento das assinaturas do arrematante e do representante da </w:t>
      </w:r>
      <w:r w:rsidR="00982CD9" w:rsidRPr="006353A5">
        <w:rPr>
          <w:rFonts w:ascii="Arial" w:hAnsi="Arial" w:cs="Arial"/>
          <w:b/>
          <w:bCs/>
          <w:color w:val="000000" w:themeColor="text1"/>
        </w:rPr>
        <w:t>Prefeitura Municipal de Pouso Alegre</w:t>
      </w:r>
      <w:r w:rsidR="00E007F6" w:rsidRPr="006353A5">
        <w:rPr>
          <w:rFonts w:ascii="Arial" w:hAnsi="Arial" w:cs="Arial"/>
          <w:b/>
          <w:bCs/>
          <w:color w:val="000000" w:themeColor="text1"/>
        </w:rPr>
        <w:t>/MG</w:t>
      </w:r>
      <w:r w:rsidR="00982CD9" w:rsidRPr="006353A5">
        <w:rPr>
          <w:rFonts w:ascii="Arial" w:hAnsi="Arial" w:cs="Arial"/>
          <w:bCs/>
          <w:color w:val="000000" w:themeColor="text1"/>
        </w:rPr>
        <w:t xml:space="preserve"> mediante a confirmação da leiloeira quanto aos pagamentos.</w:t>
      </w:r>
    </w:p>
    <w:p w:rsidR="00982CD9" w:rsidRPr="006353A5" w:rsidRDefault="00982CD9" w:rsidP="009C2115">
      <w:pPr>
        <w:widowControl w:val="0"/>
        <w:spacing w:line="360" w:lineRule="auto"/>
        <w:ind w:left="851"/>
        <w:jc w:val="both"/>
        <w:rPr>
          <w:rFonts w:ascii="Arial" w:hAnsi="Arial" w:cs="Arial"/>
          <w:bCs/>
          <w:color w:val="000000" w:themeColor="text1"/>
        </w:rPr>
      </w:pPr>
    </w:p>
    <w:p w:rsidR="00982CD9" w:rsidRPr="006353A5" w:rsidRDefault="00982CD9"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7.7.1 A transferência de propriedade dos veículos será efetuada, única e exclusivamente para a pessoa do arrematante, sendo vendada a indicação de qualquer outro nome para o preenchimento do Certificado de Registro de Veículo (CRV) ou da Carta de Arrematação.</w:t>
      </w:r>
    </w:p>
    <w:p w:rsidR="00982CD9" w:rsidRPr="006353A5" w:rsidRDefault="00982CD9" w:rsidP="009C2115">
      <w:pPr>
        <w:widowControl w:val="0"/>
        <w:spacing w:line="360" w:lineRule="auto"/>
        <w:ind w:left="851"/>
        <w:jc w:val="both"/>
        <w:rPr>
          <w:rFonts w:ascii="Arial" w:hAnsi="Arial" w:cs="Arial"/>
          <w:bCs/>
          <w:color w:val="000000" w:themeColor="text1"/>
        </w:rPr>
      </w:pPr>
    </w:p>
    <w:p w:rsidR="00982CD9" w:rsidRPr="006353A5" w:rsidRDefault="00982CD9"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7.7.2 Caso o arrematante opte por solicitar a 2ª via do CRV os custos e procedimentos correrão por conta do arrematante.</w:t>
      </w:r>
    </w:p>
    <w:p w:rsidR="00982CD9" w:rsidRPr="006353A5" w:rsidRDefault="00982CD9" w:rsidP="009C2115">
      <w:pPr>
        <w:widowControl w:val="0"/>
        <w:spacing w:line="360" w:lineRule="auto"/>
        <w:ind w:left="851"/>
        <w:jc w:val="both"/>
        <w:rPr>
          <w:rFonts w:ascii="Arial" w:hAnsi="Arial" w:cs="Arial"/>
          <w:bCs/>
          <w:color w:val="000000" w:themeColor="text1"/>
        </w:rPr>
      </w:pPr>
    </w:p>
    <w:p w:rsidR="00982CD9" w:rsidRPr="006353A5" w:rsidRDefault="004B12E4"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7.7.3</w:t>
      </w:r>
      <w:r w:rsidR="00982CD9" w:rsidRPr="006353A5">
        <w:rPr>
          <w:rFonts w:ascii="Arial" w:hAnsi="Arial" w:cs="Arial"/>
          <w:bCs/>
          <w:color w:val="000000" w:themeColor="text1"/>
        </w:rPr>
        <w:t xml:space="preserve"> O arrematante de veículo deverá transferi-lo junto ao órgão competente para sua propriedade no prazo de 30 (trinta) dias a contar de sua retirada.</w:t>
      </w:r>
    </w:p>
    <w:p w:rsidR="00DC3627" w:rsidRPr="006353A5" w:rsidRDefault="00DC3627" w:rsidP="009C2115">
      <w:pPr>
        <w:widowControl w:val="0"/>
        <w:spacing w:line="360" w:lineRule="auto"/>
        <w:ind w:left="851"/>
        <w:jc w:val="both"/>
        <w:rPr>
          <w:rFonts w:ascii="Arial" w:hAnsi="Arial" w:cs="Arial"/>
          <w:bCs/>
          <w:color w:val="000000" w:themeColor="text1"/>
        </w:rPr>
      </w:pPr>
    </w:p>
    <w:p w:rsidR="00CF5292" w:rsidRPr="006353A5" w:rsidRDefault="004B12E4"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7.8</w:t>
      </w:r>
      <w:r w:rsidR="00CF5292" w:rsidRPr="006353A5">
        <w:rPr>
          <w:rFonts w:ascii="Arial" w:hAnsi="Arial" w:cs="Arial"/>
          <w:bCs/>
          <w:color w:val="000000" w:themeColor="text1"/>
        </w:rPr>
        <w:t xml:space="preserve"> O arrematante deverá retirar o produto no mesmo local onde será realizada a vistoria.</w:t>
      </w:r>
    </w:p>
    <w:p w:rsidR="00E80F52" w:rsidRPr="006353A5" w:rsidRDefault="00E80F52" w:rsidP="009C2115">
      <w:pPr>
        <w:widowControl w:val="0"/>
        <w:spacing w:line="360" w:lineRule="auto"/>
        <w:ind w:left="851"/>
        <w:jc w:val="both"/>
        <w:rPr>
          <w:rFonts w:ascii="Arial" w:hAnsi="Arial" w:cs="Arial"/>
          <w:bCs/>
          <w:color w:val="000000" w:themeColor="text1"/>
        </w:rPr>
      </w:pPr>
    </w:p>
    <w:p w:rsidR="00CF5292" w:rsidRPr="006353A5" w:rsidRDefault="00CF5292" w:rsidP="009C2115">
      <w:pPr>
        <w:pStyle w:val="Default"/>
        <w:widowControl w:val="0"/>
        <w:spacing w:line="360" w:lineRule="auto"/>
        <w:ind w:left="851"/>
        <w:jc w:val="both"/>
        <w:rPr>
          <w:rFonts w:ascii="Arial" w:hAnsi="Arial" w:cs="Arial"/>
          <w:b/>
          <w:bCs/>
          <w:color w:val="000000" w:themeColor="text1"/>
        </w:rPr>
      </w:pPr>
      <w:r w:rsidRPr="006353A5">
        <w:rPr>
          <w:rFonts w:ascii="Arial" w:hAnsi="Arial" w:cs="Arial"/>
          <w:b/>
          <w:bCs/>
          <w:color w:val="000000" w:themeColor="text1"/>
        </w:rPr>
        <w:t>08. DA LEILOEIRA</w:t>
      </w:r>
    </w:p>
    <w:p w:rsidR="00CF5292" w:rsidRPr="006353A5" w:rsidRDefault="00CF5292" w:rsidP="009C2115">
      <w:pPr>
        <w:pStyle w:val="Default"/>
        <w:widowControl w:val="0"/>
        <w:spacing w:line="360" w:lineRule="auto"/>
        <w:ind w:left="851"/>
        <w:jc w:val="both"/>
        <w:rPr>
          <w:rFonts w:ascii="Arial" w:hAnsi="Arial" w:cs="Arial"/>
          <w:color w:val="000000" w:themeColor="text1"/>
        </w:rPr>
      </w:pPr>
    </w:p>
    <w:p w:rsidR="00CF5292" w:rsidRPr="006353A5" w:rsidRDefault="00CF5292" w:rsidP="009C2115">
      <w:pPr>
        <w:pStyle w:val="Default"/>
        <w:widowControl w:val="0"/>
        <w:spacing w:line="360" w:lineRule="auto"/>
        <w:ind w:left="851"/>
        <w:jc w:val="both"/>
        <w:rPr>
          <w:rFonts w:ascii="Arial" w:hAnsi="Arial" w:cs="Arial"/>
          <w:color w:val="000000" w:themeColor="text1"/>
        </w:rPr>
      </w:pPr>
      <w:r w:rsidRPr="006353A5">
        <w:rPr>
          <w:rFonts w:ascii="Arial" w:hAnsi="Arial" w:cs="Arial"/>
          <w:color w:val="000000" w:themeColor="text1"/>
        </w:rPr>
        <w:t>8.1 O presente leilão será realizado por intermédio da Leiloeira Oficial, Sra. Patrícia Graciele de Andrade Sousa, JUCEMG nº 945.</w:t>
      </w:r>
    </w:p>
    <w:p w:rsidR="00CF5292" w:rsidRPr="006353A5" w:rsidRDefault="00CF5292" w:rsidP="009C2115">
      <w:pPr>
        <w:pStyle w:val="Default"/>
        <w:widowControl w:val="0"/>
        <w:spacing w:line="360" w:lineRule="auto"/>
        <w:ind w:left="851"/>
        <w:jc w:val="both"/>
        <w:rPr>
          <w:rFonts w:ascii="Arial" w:hAnsi="Arial" w:cs="Arial"/>
          <w:color w:val="000000" w:themeColor="text1"/>
        </w:rPr>
      </w:pPr>
    </w:p>
    <w:p w:rsidR="00CF5292" w:rsidRPr="006353A5" w:rsidRDefault="00CF5292" w:rsidP="009C2115">
      <w:pPr>
        <w:widowControl w:val="0"/>
        <w:spacing w:line="360" w:lineRule="auto"/>
        <w:ind w:left="851"/>
        <w:jc w:val="both"/>
        <w:rPr>
          <w:rFonts w:ascii="Arial" w:hAnsi="Arial" w:cs="Arial"/>
          <w:color w:val="000000" w:themeColor="text1"/>
        </w:rPr>
      </w:pPr>
      <w:r w:rsidRPr="006353A5">
        <w:rPr>
          <w:rFonts w:ascii="Arial" w:hAnsi="Arial" w:cs="Arial"/>
          <w:color w:val="000000" w:themeColor="text1"/>
        </w:rPr>
        <w:t xml:space="preserve">8.2 </w:t>
      </w:r>
      <w:r w:rsidR="00CE3B82" w:rsidRPr="006353A5">
        <w:rPr>
          <w:rFonts w:ascii="Arial" w:hAnsi="Arial" w:cs="Arial"/>
          <w:color w:val="000000" w:themeColor="text1"/>
        </w:rPr>
        <w:t>O</w:t>
      </w:r>
      <w:r w:rsidR="00CE3B82" w:rsidRPr="006353A5">
        <w:rPr>
          <w:rFonts w:ascii="Arial" w:hAnsi="Arial" w:cs="Arial"/>
          <w:b/>
          <w:color w:val="000000" w:themeColor="text1"/>
        </w:rPr>
        <w:t xml:space="preserve">Município de </w:t>
      </w:r>
      <w:r w:rsidR="004B12E4" w:rsidRPr="006353A5">
        <w:rPr>
          <w:rFonts w:ascii="Arial" w:hAnsi="Arial" w:cs="Arial"/>
          <w:b/>
          <w:bCs/>
          <w:color w:val="000000" w:themeColor="text1"/>
        </w:rPr>
        <w:t>Pouso Alegre</w:t>
      </w:r>
      <w:r w:rsidR="00FB50FB" w:rsidRPr="006353A5">
        <w:rPr>
          <w:rFonts w:ascii="Arial" w:hAnsi="Arial" w:cs="Arial"/>
          <w:b/>
          <w:bCs/>
          <w:color w:val="000000" w:themeColor="text1"/>
        </w:rPr>
        <w:t>/MG</w:t>
      </w:r>
      <w:r w:rsidRPr="006353A5">
        <w:rPr>
          <w:rFonts w:ascii="Arial" w:hAnsi="Arial" w:cs="Arial"/>
          <w:color w:val="000000" w:themeColor="text1"/>
        </w:rPr>
        <w:t xml:space="preserve"> nada pagará a Leiloeira sob qualquer título ou valor arrecadado nas vendas efetuadas.</w:t>
      </w:r>
    </w:p>
    <w:p w:rsidR="00991EC3" w:rsidRPr="006353A5" w:rsidRDefault="00991EC3" w:rsidP="009C2115">
      <w:pPr>
        <w:widowControl w:val="0"/>
        <w:spacing w:line="360" w:lineRule="auto"/>
        <w:ind w:left="851"/>
        <w:jc w:val="both"/>
        <w:rPr>
          <w:rFonts w:ascii="Arial" w:hAnsi="Arial" w:cs="Arial"/>
          <w:color w:val="000000" w:themeColor="text1"/>
        </w:rPr>
      </w:pPr>
    </w:p>
    <w:p w:rsidR="00CF5292" w:rsidRPr="006353A5" w:rsidRDefault="00CF5292" w:rsidP="009C2115">
      <w:pPr>
        <w:widowControl w:val="0"/>
        <w:spacing w:line="360" w:lineRule="auto"/>
        <w:ind w:left="851"/>
        <w:jc w:val="both"/>
        <w:rPr>
          <w:rFonts w:ascii="Arial" w:hAnsi="Arial" w:cs="Arial"/>
          <w:b/>
          <w:bCs/>
          <w:color w:val="000000" w:themeColor="text1"/>
        </w:rPr>
      </w:pPr>
      <w:r w:rsidRPr="006353A5">
        <w:rPr>
          <w:rFonts w:ascii="Arial" w:hAnsi="Arial" w:cs="Arial"/>
          <w:b/>
          <w:bCs/>
          <w:color w:val="000000" w:themeColor="text1"/>
        </w:rPr>
        <w:t>9 – DA ATA</w:t>
      </w:r>
    </w:p>
    <w:p w:rsidR="00CF5292" w:rsidRPr="006353A5" w:rsidRDefault="00CF5292" w:rsidP="009C2115">
      <w:pPr>
        <w:widowControl w:val="0"/>
        <w:spacing w:line="360" w:lineRule="auto"/>
        <w:ind w:left="851"/>
        <w:jc w:val="both"/>
        <w:rPr>
          <w:rFonts w:ascii="Arial" w:hAnsi="Arial" w:cs="Arial"/>
          <w:b/>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9.1 Encerrado o leilão, será lavrada ao final da reunião ATA circunstanciada na qual figurará o produto vendido, bem como a correspondente identificação do arrematante e os trabalhos desenvolvidos, em especial os fatos relevantes.</w:t>
      </w:r>
    </w:p>
    <w:p w:rsidR="004B12E4" w:rsidRPr="006353A5" w:rsidRDefault="004B12E4"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 xml:space="preserve">9.1.1 A ata será assinada ao término da reunião pela leiloeira, equipe de apoio e </w:t>
      </w:r>
      <w:r w:rsidRPr="006353A5">
        <w:rPr>
          <w:rFonts w:ascii="Arial" w:hAnsi="Arial" w:cs="Arial"/>
          <w:bCs/>
          <w:color w:val="000000" w:themeColor="text1"/>
        </w:rPr>
        <w:lastRenderedPageBreak/>
        <w:t xml:space="preserve">pelos arrematantes </w:t>
      </w:r>
      <w:r w:rsidR="007A1C36" w:rsidRPr="006353A5">
        <w:rPr>
          <w:rFonts w:ascii="Arial" w:hAnsi="Arial" w:cs="Arial"/>
          <w:bCs/>
          <w:color w:val="000000" w:themeColor="text1"/>
        </w:rPr>
        <w:t xml:space="preserve">que </w:t>
      </w:r>
      <w:r w:rsidRPr="006353A5">
        <w:rPr>
          <w:rFonts w:ascii="Arial" w:hAnsi="Arial" w:cs="Arial"/>
          <w:bCs/>
          <w:color w:val="000000" w:themeColor="text1"/>
        </w:rPr>
        <w:t>continuarem presentes.</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
          <w:bCs/>
          <w:color w:val="000000" w:themeColor="text1"/>
        </w:rPr>
      </w:pPr>
      <w:r w:rsidRPr="006353A5">
        <w:rPr>
          <w:rFonts w:ascii="Arial" w:hAnsi="Arial" w:cs="Arial"/>
          <w:b/>
          <w:bCs/>
          <w:color w:val="000000" w:themeColor="text1"/>
        </w:rPr>
        <w:t>10 – DAS PENALIDADES</w:t>
      </w:r>
    </w:p>
    <w:p w:rsidR="00CF5292" w:rsidRPr="006353A5" w:rsidRDefault="00CF5292" w:rsidP="009C2115">
      <w:pPr>
        <w:widowControl w:val="0"/>
        <w:spacing w:line="360" w:lineRule="auto"/>
        <w:ind w:left="851"/>
        <w:jc w:val="both"/>
        <w:rPr>
          <w:rFonts w:ascii="Arial" w:hAnsi="Arial" w:cs="Arial"/>
          <w:b/>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10.1 A falta de pagamento do valor da arrematação sujeita a licitante as seguintes penalidades, indicadas na Lei 8.666/93, em especial as seguintes:</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 xml:space="preserve">10.2 Suspensão temporária de participação em licitação, impedimento de contratar com </w:t>
      </w:r>
      <w:r w:rsidR="001F5A83" w:rsidRPr="006353A5">
        <w:rPr>
          <w:rFonts w:ascii="Arial" w:hAnsi="Arial" w:cs="Arial"/>
          <w:bCs/>
          <w:color w:val="000000" w:themeColor="text1"/>
        </w:rPr>
        <w:t>o</w:t>
      </w:r>
      <w:r w:rsidR="001F5A83" w:rsidRPr="006353A5">
        <w:rPr>
          <w:rFonts w:ascii="Arial" w:hAnsi="Arial" w:cs="Arial"/>
          <w:b/>
          <w:color w:val="000000" w:themeColor="text1"/>
        </w:rPr>
        <w:t>Municípiode</w:t>
      </w:r>
      <w:r w:rsidR="004B12E4" w:rsidRPr="006353A5">
        <w:rPr>
          <w:rFonts w:ascii="Arial" w:hAnsi="Arial" w:cs="Arial"/>
          <w:b/>
          <w:bCs/>
          <w:color w:val="000000" w:themeColor="text1"/>
        </w:rPr>
        <w:t>Pouso Alegre</w:t>
      </w:r>
      <w:r w:rsidR="00FB50FB" w:rsidRPr="006353A5">
        <w:rPr>
          <w:rFonts w:ascii="Arial" w:hAnsi="Arial" w:cs="Arial"/>
          <w:b/>
          <w:bCs/>
          <w:color w:val="000000" w:themeColor="text1"/>
        </w:rPr>
        <w:t>/MG</w:t>
      </w:r>
      <w:r w:rsidRPr="006353A5">
        <w:rPr>
          <w:rFonts w:ascii="Arial" w:hAnsi="Arial" w:cs="Arial"/>
          <w:bCs/>
          <w:color w:val="000000" w:themeColor="text1"/>
        </w:rPr>
        <w:t>, pelo prazo de até 02 anos;</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 xml:space="preserve">10.3 Declaração de inidoneidade para licitar ou contratar com </w:t>
      </w:r>
      <w:r w:rsidR="001F5A83" w:rsidRPr="006353A5">
        <w:rPr>
          <w:rFonts w:ascii="Arial" w:hAnsi="Arial" w:cs="Arial"/>
          <w:bCs/>
          <w:color w:val="000000" w:themeColor="text1"/>
        </w:rPr>
        <w:t>o</w:t>
      </w:r>
      <w:r w:rsidR="001F5A83" w:rsidRPr="006353A5">
        <w:rPr>
          <w:rFonts w:ascii="Arial" w:hAnsi="Arial" w:cs="Arial"/>
          <w:b/>
          <w:color w:val="000000" w:themeColor="text1"/>
        </w:rPr>
        <w:t xml:space="preserve">Município de </w:t>
      </w:r>
      <w:r w:rsidR="004B12E4" w:rsidRPr="006353A5">
        <w:rPr>
          <w:rFonts w:ascii="Arial" w:hAnsi="Arial" w:cs="Arial"/>
          <w:b/>
          <w:bCs/>
          <w:color w:val="000000" w:themeColor="text1"/>
        </w:rPr>
        <w:t>Pouso Alegre</w:t>
      </w:r>
      <w:r w:rsidR="00FB50FB" w:rsidRPr="006353A5">
        <w:rPr>
          <w:rFonts w:ascii="Arial" w:hAnsi="Arial" w:cs="Arial"/>
          <w:b/>
          <w:bCs/>
          <w:color w:val="000000" w:themeColor="text1"/>
        </w:rPr>
        <w:t>/MG,</w:t>
      </w:r>
      <w:r w:rsidRPr="006353A5">
        <w:rPr>
          <w:rFonts w:ascii="Arial" w:hAnsi="Arial" w:cs="Arial"/>
          <w:bCs/>
          <w:color w:val="000000" w:themeColor="text1"/>
        </w:rPr>
        <w:t xml:space="preserve"> enquanto perdurarem os motivos determinantes da punição ou até que seja promovida a reabilitação perante a própria autoridade que aplicou a penalidade, que será concedida sempre que a licitante ressarcir </w:t>
      </w:r>
      <w:r w:rsidR="001F5A83" w:rsidRPr="006353A5">
        <w:rPr>
          <w:rFonts w:ascii="Arial" w:hAnsi="Arial" w:cs="Arial"/>
          <w:bCs/>
          <w:color w:val="000000" w:themeColor="text1"/>
        </w:rPr>
        <w:t>o</w:t>
      </w:r>
      <w:r w:rsidR="001F5A83" w:rsidRPr="006353A5">
        <w:rPr>
          <w:rFonts w:ascii="Arial" w:hAnsi="Arial" w:cs="Arial"/>
          <w:b/>
          <w:color w:val="000000" w:themeColor="text1"/>
        </w:rPr>
        <w:t xml:space="preserve">Município de </w:t>
      </w:r>
      <w:r w:rsidR="004B12E4" w:rsidRPr="006353A5">
        <w:rPr>
          <w:rFonts w:ascii="Arial" w:hAnsi="Arial" w:cs="Arial"/>
          <w:b/>
          <w:bCs/>
          <w:color w:val="000000" w:themeColor="text1"/>
        </w:rPr>
        <w:t>Pouso Alegre</w:t>
      </w:r>
      <w:r w:rsidR="00FB50FB" w:rsidRPr="006353A5">
        <w:rPr>
          <w:rFonts w:ascii="Arial" w:hAnsi="Arial" w:cs="Arial"/>
          <w:b/>
          <w:bCs/>
          <w:color w:val="000000" w:themeColor="text1"/>
        </w:rPr>
        <w:t>/MG</w:t>
      </w:r>
      <w:r w:rsidRPr="006353A5">
        <w:rPr>
          <w:rFonts w:ascii="Arial" w:hAnsi="Arial" w:cs="Arial"/>
          <w:bCs/>
          <w:color w:val="000000" w:themeColor="text1"/>
        </w:rPr>
        <w:t xml:space="preserve"> pelos prejuízos resultantes e após decorrido o prazo de sanção aplicada com base na condição anterior.</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10.4 As sanções previstas nos sub itens 9.1.1 e 9.1.2 são aplicáveis aos licitantes que se envolvam na prática de atos ilícitos nocivos ao leilão.</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
          <w:bCs/>
          <w:color w:val="000000" w:themeColor="text1"/>
        </w:rPr>
      </w:pPr>
      <w:r w:rsidRPr="006353A5">
        <w:rPr>
          <w:rFonts w:ascii="Arial" w:hAnsi="Arial" w:cs="Arial"/>
          <w:b/>
          <w:bCs/>
          <w:color w:val="000000" w:themeColor="text1"/>
        </w:rPr>
        <w:t>11 – DAS IMPUGNAÇÕES E RECURSOS</w:t>
      </w:r>
    </w:p>
    <w:p w:rsidR="00CF5292" w:rsidRPr="006353A5" w:rsidRDefault="00CF5292" w:rsidP="009C2115">
      <w:pPr>
        <w:widowControl w:val="0"/>
        <w:spacing w:line="360" w:lineRule="auto"/>
        <w:ind w:left="851"/>
        <w:jc w:val="both"/>
        <w:rPr>
          <w:rFonts w:ascii="Arial" w:hAnsi="Arial" w:cs="Arial"/>
          <w:b/>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11.1 Qualquer cidadão é parte legítima para impugnar o presente edital, por irregularidades na aplicação da lei, devendo protocolar o pedido até 5 (cinco) dias úteis, antes da data fixada para o evento, conforme previsto no § 1º do art. 41 da Lei 8.666/93.</w:t>
      </w: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 xml:space="preserve">11.2 Decairá do direito de impugnar os termos do edital de licitação perante </w:t>
      </w:r>
      <w:r w:rsidR="001F5A83" w:rsidRPr="006353A5">
        <w:rPr>
          <w:rFonts w:ascii="Arial" w:hAnsi="Arial" w:cs="Arial"/>
          <w:bCs/>
          <w:color w:val="000000" w:themeColor="text1"/>
        </w:rPr>
        <w:t>o</w:t>
      </w:r>
      <w:r w:rsidR="001F5A83" w:rsidRPr="006353A5">
        <w:rPr>
          <w:rFonts w:ascii="Arial" w:hAnsi="Arial" w:cs="Arial"/>
          <w:b/>
          <w:color w:val="000000" w:themeColor="text1"/>
        </w:rPr>
        <w:t xml:space="preserve">Município de </w:t>
      </w:r>
      <w:r w:rsidR="004B12E4" w:rsidRPr="006353A5">
        <w:rPr>
          <w:rFonts w:ascii="Arial" w:hAnsi="Arial" w:cs="Arial"/>
          <w:b/>
          <w:bCs/>
          <w:color w:val="000000" w:themeColor="text1"/>
        </w:rPr>
        <w:t>Pouso Alegre</w:t>
      </w:r>
      <w:r w:rsidRPr="006353A5">
        <w:rPr>
          <w:rFonts w:ascii="Arial" w:hAnsi="Arial" w:cs="Arial"/>
          <w:bCs/>
          <w:color w:val="000000" w:themeColor="text1"/>
        </w:rPr>
        <w:t xml:space="preserve"> o licitante que não o fizer até o segundo dia útil que anteceder a realização de leilão, as falhas ou irregularidades que viciaram esse edital, hipótese em que tal comunicação não terá efeito de recurso.</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11.3 A impugnação feita tempestivamente pelo licitante não o impedirá de participar do processo licitatório até o trânsito em julgado da decisão a ela pertinente.</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11.4 Em qualquer fase desta licitação caberá recurso, no prazo de 5 (cinco) dias úteis a contar da data da intimação do ato ou lavratura da ata, nos termos do art. 109 da Lei nº 8.666/93.</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11.5 Os recursos serão dirigidos à leiloeira, a qual poderá reconsiderar sua decisão, no prazo de 5 (cinco) dias úteis, ou, nesse prazo, encaminhá-lo, devidamente informado, para apreciação e decisão da autoridade superior.</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11.6 Não serão conhecidos os recursos cujas petições tenham sido apresentadas fora do prazo e/ou subscrita por representante não habilitado legalmente no processo para responder pelo licitante.</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 xml:space="preserve">11.7 Na contagem dos prazos será excluído o dia do início e incluído o dia do vencimento, prorrogando-os automaticamente, para o primeiro dia útil subsequente, quando recair em data que não haja expediente na </w:t>
      </w:r>
      <w:r w:rsidR="00991EC3" w:rsidRPr="006353A5">
        <w:rPr>
          <w:rFonts w:ascii="Arial" w:hAnsi="Arial" w:cs="Arial"/>
          <w:b/>
          <w:bCs/>
          <w:color w:val="000000" w:themeColor="text1"/>
        </w:rPr>
        <w:t xml:space="preserve">Prefeitura Municipal de </w:t>
      </w:r>
      <w:r w:rsidR="004B12E4" w:rsidRPr="006353A5">
        <w:rPr>
          <w:rFonts w:ascii="Arial" w:hAnsi="Arial" w:cs="Arial"/>
          <w:b/>
          <w:bCs/>
          <w:color w:val="000000" w:themeColor="text1"/>
        </w:rPr>
        <w:t>Pouso Alegre</w:t>
      </w:r>
      <w:r w:rsidR="00FB50FB" w:rsidRPr="006353A5">
        <w:rPr>
          <w:rFonts w:ascii="Arial" w:hAnsi="Arial" w:cs="Arial"/>
          <w:b/>
          <w:bCs/>
          <w:color w:val="000000" w:themeColor="text1"/>
        </w:rPr>
        <w:t>/MG</w:t>
      </w:r>
      <w:r w:rsidR="00991EC3" w:rsidRPr="006353A5">
        <w:rPr>
          <w:rFonts w:ascii="Arial" w:hAnsi="Arial" w:cs="Arial"/>
          <w:b/>
          <w:bCs/>
          <w:color w:val="000000" w:themeColor="text1"/>
        </w:rPr>
        <w:t>.</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
          <w:bCs/>
          <w:color w:val="000000" w:themeColor="text1"/>
        </w:rPr>
      </w:pPr>
      <w:r w:rsidRPr="006353A5">
        <w:rPr>
          <w:rFonts w:ascii="Arial" w:hAnsi="Arial" w:cs="Arial"/>
          <w:b/>
          <w:bCs/>
          <w:color w:val="000000" w:themeColor="text1"/>
        </w:rPr>
        <w:t>12 – DAS DISPOSIÇÕES FINAIS</w:t>
      </w:r>
    </w:p>
    <w:p w:rsidR="00CF5292" w:rsidRPr="006353A5" w:rsidRDefault="00CF5292" w:rsidP="009C2115">
      <w:pPr>
        <w:widowControl w:val="0"/>
        <w:spacing w:line="360" w:lineRule="auto"/>
        <w:ind w:left="851"/>
        <w:jc w:val="both"/>
        <w:rPr>
          <w:rFonts w:ascii="Arial" w:hAnsi="Arial" w:cs="Arial"/>
          <w:b/>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12.1 Fica reservado a</w:t>
      </w:r>
      <w:r w:rsidR="001F5A83" w:rsidRPr="006353A5">
        <w:rPr>
          <w:rFonts w:ascii="Arial" w:hAnsi="Arial" w:cs="Arial"/>
          <w:bCs/>
          <w:color w:val="000000" w:themeColor="text1"/>
        </w:rPr>
        <w:t>o</w:t>
      </w:r>
      <w:r w:rsidR="001F5A83" w:rsidRPr="006353A5">
        <w:rPr>
          <w:rFonts w:ascii="Arial" w:hAnsi="Arial" w:cs="Arial"/>
          <w:b/>
          <w:color w:val="000000" w:themeColor="text1"/>
        </w:rPr>
        <w:t xml:space="preserve">Município de </w:t>
      </w:r>
      <w:r w:rsidR="004B12E4" w:rsidRPr="006353A5">
        <w:rPr>
          <w:rFonts w:ascii="Arial" w:hAnsi="Arial" w:cs="Arial"/>
          <w:b/>
          <w:bCs/>
          <w:color w:val="000000" w:themeColor="text1"/>
        </w:rPr>
        <w:t>Pouso Alegre</w:t>
      </w:r>
      <w:r w:rsidR="00FB50FB" w:rsidRPr="006353A5">
        <w:rPr>
          <w:rFonts w:ascii="Arial" w:hAnsi="Arial" w:cs="Arial"/>
          <w:b/>
          <w:bCs/>
          <w:color w:val="000000" w:themeColor="text1"/>
        </w:rPr>
        <w:t>/MG</w:t>
      </w:r>
      <w:r w:rsidRPr="006353A5">
        <w:rPr>
          <w:rFonts w:ascii="Arial" w:hAnsi="Arial" w:cs="Arial"/>
          <w:bCs/>
          <w:color w:val="000000" w:themeColor="text1"/>
        </w:rPr>
        <w:t>, o direito de retirar, desdobrar ou reunir em lotes, a seu exclusivo critério ou necessidade quaisquer dos bens descritos no presente edital.</w:t>
      </w: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12.2 Serão aplicadas as normas da Lei Federal nº 8.666/93, com modificações posteriores, em todas as situações e nos casos omissos desse edital.</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 xml:space="preserve">12.3 Reservamo-nos o direito de corrigir informações incorretas por motivos de erros </w:t>
      </w:r>
      <w:r w:rsidRPr="006353A5">
        <w:rPr>
          <w:rFonts w:ascii="Arial" w:hAnsi="Arial" w:cs="Arial"/>
          <w:bCs/>
          <w:color w:val="000000" w:themeColor="text1"/>
        </w:rPr>
        <w:lastRenderedPageBreak/>
        <w:t>gráficos.</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12.4 Não serão aceitas reclamações posteriores, pedido de restituição das quantias pagas ou abatimentos de preço, quaisquer que sejam os motivos alegados.</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12.5 A participação no presente leilão implica na aceitação integral e irretratável dos termos e condições deste edital.</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 xml:space="preserve">12.6 Fica eleito o foro da Comarca de </w:t>
      </w:r>
      <w:r w:rsidR="004B12E4" w:rsidRPr="006353A5">
        <w:rPr>
          <w:rFonts w:ascii="Arial" w:hAnsi="Arial" w:cs="Arial"/>
          <w:b/>
          <w:bCs/>
          <w:color w:val="000000" w:themeColor="text1"/>
        </w:rPr>
        <w:t>Pouso Alegre</w:t>
      </w:r>
      <w:r w:rsidR="00FB50FB" w:rsidRPr="006353A5">
        <w:rPr>
          <w:rFonts w:ascii="Arial" w:hAnsi="Arial" w:cs="Arial"/>
          <w:b/>
          <w:bCs/>
          <w:color w:val="000000" w:themeColor="text1"/>
        </w:rPr>
        <w:t>/MG</w:t>
      </w:r>
      <w:r w:rsidRPr="006353A5">
        <w:rPr>
          <w:rFonts w:ascii="Arial" w:hAnsi="Arial" w:cs="Arial"/>
          <w:bCs/>
          <w:color w:val="000000" w:themeColor="text1"/>
        </w:rPr>
        <w:t>para dirimir quaisquer questões ou dúvidas oriundas deste edital.</w:t>
      </w:r>
    </w:p>
    <w:p w:rsidR="00E80F52" w:rsidRPr="006353A5" w:rsidRDefault="00E80F5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12.7 Caberá a</w:t>
      </w:r>
      <w:r w:rsidR="001F5A83" w:rsidRPr="006353A5">
        <w:rPr>
          <w:rFonts w:ascii="Arial" w:hAnsi="Arial" w:cs="Arial"/>
          <w:bCs/>
          <w:color w:val="000000" w:themeColor="text1"/>
        </w:rPr>
        <w:t>o</w:t>
      </w:r>
      <w:r w:rsidR="0086568E">
        <w:rPr>
          <w:rFonts w:ascii="Arial" w:hAnsi="Arial" w:cs="Arial"/>
          <w:bCs/>
          <w:color w:val="000000" w:themeColor="text1"/>
        </w:rPr>
        <w:t xml:space="preserve"> </w:t>
      </w:r>
      <w:r w:rsidR="001F5A83" w:rsidRPr="006353A5">
        <w:rPr>
          <w:rFonts w:ascii="Arial" w:hAnsi="Arial" w:cs="Arial"/>
          <w:b/>
          <w:color w:val="000000" w:themeColor="text1"/>
        </w:rPr>
        <w:t xml:space="preserve">Município </w:t>
      </w:r>
      <w:r w:rsidR="004B12E4" w:rsidRPr="006353A5">
        <w:rPr>
          <w:rFonts w:ascii="Arial" w:hAnsi="Arial" w:cs="Arial"/>
          <w:b/>
          <w:color w:val="000000" w:themeColor="text1"/>
        </w:rPr>
        <w:t>de Pouso Alegre</w:t>
      </w:r>
      <w:r w:rsidR="00FB50FB" w:rsidRPr="006353A5">
        <w:rPr>
          <w:rFonts w:ascii="Arial" w:hAnsi="Arial" w:cs="Arial"/>
          <w:b/>
          <w:color w:val="000000" w:themeColor="text1"/>
        </w:rPr>
        <w:t>/MG</w:t>
      </w:r>
      <w:r w:rsidRPr="006353A5">
        <w:rPr>
          <w:rFonts w:ascii="Arial" w:hAnsi="Arial" w:cs="Arial"/>
          <w:bCs/>
          <w:color w:val="000000" w:themeColor="text1"/>
        </w:rPr>
        <w:t>o direito de revogar no todo ou em parte o presente leilão, conforme facultado pelo art. 49 da Lei Federal 8.666/93 de 21/06/1993, e alterações posteriores, sem que caiba aos licitantes qualquer direito de reclamação ou indenização.</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12.8 Os atos de adjudicação e homologação serão praticados, com base no § 4, e do inciso VI, do artigo 43 da Lei</w:t>
      </w:r>
      <w:r w:rsidR="00FB50FB" w:rsidRPr="006353A5">
        <w:rPr>
          <w:rFonts w:ascii="Arial" w:hAnsi="Arial" w:cs="Arial"/>
          <w:bCs/>
          <w:color w:val="000000" w:themeColor="text1"/>
        </w:rPr>
        <w:t xml:space="preserve"> nº </w:t>
      </w:r>
      <w:r w:rsidRPr="006353A5">
        <w:rPr>
          <w:rFonts w:ascii="Arial" w:hAnsi="Arial" w:cs="Arial"/>
          <w:bCs/>
          <w:color w:val="000000" w:themeColor="text1"/>
        </w:rPr>
        <w:t>8.666/93.</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 xml:space="preserve">12.9 Quaisquer outras informações que se façam necessárias poderão ser obtidas junto à leiloeira, através do e-mail </w:t>
      </w:r>
      <w:r w:rsidR="00991EC3" w:rsidRPr="006353A5">
        <w:rPr>
          <w:rFonts w:ascii="Arial" w:hAnsi="Arial" w:cs="Arial"/>
          <w:color w:val="000000" w:themeColor="text1"/>
        </w:rPr>
        <w:t>contato@patricialeiloeira.com.br</w:t>
      </w:r>
      <w:r w:rsidRPr="006353A5">
        <w:rPr>
          <w:rFonts w:ascii="Arial" w:hAnsi="Arial" w:cs="Arial"/>
          <w:bCs/>
          <w:color w:val="000000" w:themeColor="text1"/>
        </w:rPr>
        <w:t>ou do telefone (31) 3243-1107.</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12.10 A partir do pagamento do valor oferecido pelo produto correrão por conta do (s) arrematante (s) todas as despesas relativas à transferência e outras que porventura decorram de quaisquer gravames sobre os bens.</w:t>
      </w: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1</w:t>
      </w:r>
      <w:r w:rsidR="007A1C36" w:rsidRPr="006353A5">
        <w:rPr>
          <w:rFonts w:ascii="Arial" w:hAnsi="Arial" w:cs="Arial"/>
          <w:bCs/>
          <w:color w:val="000000" w:themeColor="text1"/>
        </w:rPr>
        <w:t xml:space="preserve">2.11 A </w:t>
      </w:r>
      <w:r w:rsidR="00991EC3" w:rsidRPr="006353A5">
        <w:rPr>
          <w:rFonts w:ascii="Arial" w:hAnsi="Arial" w:cs="Arial"/>
          <w:b/>
          <w:bCs/>
          <w:color w:val="000000" w:themeColor="text1"/>
        </w:rPr>
        <w:t xml:space="preserve">Prefeitura Municipal de </w:t>
      </w:r>
      <w:r w:rsidR="004B12E4" w:rsidRPr="006353A5">
        <w:rPr>
          <w:rFonts w:ascii="Arial" w:hAnsi="Arial" w:cs="Arial"/>
          <w:b/>
          <w:bCs/>
          <w:color w:val="000000" w:themeColor="text1"/>
        </w:rPr>
        <w:t>Pouso Alegre</w:t>
      </w:r>
      <w:r w:rsidR="00FB50FB" w:rsidRPr="006353A5">
        <w:rPr>
          <w:rFonts w:ascii="Arial" w:hAnsi="Arial" w:cs="Arial"/>
          <w:b/>
          <w:bCs/>
          <w:color w:val="000000" w:themeColor="text1"/>
        </w:rPr>
        <w:t>/MG</w:t>
      </w:r>
      <w:r w:rsidRPr="006353A5">
        <w:rPr>
          <w:rFonts w:ascii="Arial" w:hAnsi="Arial" w:cs="Arial"/>
          <w:bCs/>
          <w:color w:val="000000" w:themeColor="text1"/>
        </w:rPr>
        <w:t>não reconhecerá reclamações de terceiros com quem venha o arrematante transacionar o produto adquirido no presente leilão.</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lastRenderedPageBreak/>
        <w:t>12.12 As decisões da leiloeira serão comunicadas mediante publicação no Diário Oficial do Governo do Estado de Minas, salvo com referência àquelas que puderem ser comunicadas diretamente, mediante ofício, aos representantes legais das licitantes, principalmente, quanto a:</w:t>
      </w: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a) julgamento das propostas/lances;</w:t>
      </w: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b) resultado de recurso porventura interposto;</w:t>
      </w: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c) resultado de julgamento deste leilão;</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12.13 Todos os avisos e publicações referentes ao processo licitatório serão realizados através do Diário Oficial do Governo de Minas Gerais.</w:t>
      </w:r>
    </w:p>
    <w:p w:rsidR="00CF5292" w:rsidRPr="006353A5" w:rsidRDefault="00CF5292" w:rsidP="009C2115">
      <w:pPr>
        <w:widowControl w:val="0"/>
        <w:spacing w:line="360" w:lineRule="auto"/>
        <w:ind w:left="851"/>
        <w:jc w:val="both"/>
        <w:rPr>
          <w:rFonts w:ascii="Arial" w:hAnsi="Arial" w:cs="Arial"/>
          <w:bCs/>
          <w:color w:val="000000" w:themeColor="text1"/>
        </w:rPr>
      </w:pPr>
    </w:p>
    <w:p w:rsidR="00CF5292" w:rsidRPr="006353A5" w:rsidRDefault="00CF5292" w:rsidP="009C2115">
      <w:pPr>
        <w:widowControl w:val="0"/>
        <w:spacing w:line="360" w:lineRule="auto"/>
        <w:ind w:left="851"/>
        <w:jc w:val="both"/>
        <w:rPr>
          <w:rFonts w:ascii="Arial" w:hAnsi="Arial" w:cs="Arial"/>
          <w:bCs/>
          <w:color w:val="000000" w:themeColor="text1"/>
        </w:rPr>
      </w:pPr>
      <w:r w:rsidRPr="006353A5">
        <w:rPr>
          <w:rFonts w:ascii="Arial" w:hAnsi="Arial" w:cs="Arial"/>
          <w:bCs/>
          <w:color w:val="000000" w:themeColor="text1"/>
        </w:rPr>
        <w:t>12.15 È obrigação dos licitantes acompanharem os avisos e publicações do presente certame através do Diário Oficial do Governo do Estado de Minas Gerais.</w:t>
      </w:r>
    </w:p>
    <w:p w:rsidR="00CF5292" w:rsidRDefault="00CF5292" w:rsidP="009C2115">
      <w:pPr>
        <w:widowControl w:val="0"/>
        <w:spacing w:line="360" w:lineRule="auto"/>
        <w:ind w:left="851"/>
        <w:jc w:val="both"/>
        <w:rPr>
          <w:rFonts w:ascii="Arial" w:hAnsi="Arial" w:cs="Arial"/>
          <w:bCs/>
          <w:color w:val="000000" w:themeColor="text1"/>
        </w:rPr>
      </w:pPr>
    </w:p>
    <w:p w:rsidR="006353A5" w:rsidRPr="006353A5" w:rsidRDefault="006353A5" w:rsidP="009C2115">
      <w:pPr>
        <w:widowControl w:val="0"/>
        <w:spacing w:line="360" w:lineRule="auto"/>
        <w:ind w:left="851"/>
        <w:jc w:val="both"/>
        <w:rPr>
          <w:rFonts w:ascii="Arial" w:hAnsi="Arial" w:cs="Arial"/>
          <w:bCs/>
          <w:color w:val="000000" w:themeColor="text1"/>
        </w:rPr>
      </w:pPr>
    </w:p>
    <w:p w:rsidR="00CF5292" w:rsidRPr="006353A5" w:rsidRDefault="004B12E4" w:rsidP="009C2115">
      <w:pPr>
        <w:widowControl w:val="0"/>
        <w:spacing w:line="360" w:lineRule="auto"/>
        <w:ind w:left="851"/>
        <w:jc w:val="center"/>
        <w:rPr>
          <w:rFonts w:ascii="Arial" w:hAnsi="Arial" w:cs="Arial"/>
          <w:bCs/>
          <w:color w:val="000000" w:themeColor="text1"/>
        </w:rPr>
      </w:pPr>
      <w:r w:rsidRPr="006353A5">
        <w:rPr>
          <w:rFonts w:ascii="Arial" w:hAnsi="Arial" w:cs="Arial"/>
          <w:bCs/>
          <w:color w:val="000000" w:themeColor="text1"/>
        </w:rPr>
        <w:t>Pouso Alegre</w:t>
      </w:r>
      <w:r w:rsidR="00FB50FB" w:rsidRPr="006353A5">
        <w:rPr>
          <w:rFonts w:ascii="Arial" w:hAnsi="Arial" w:cs="Arial"/>
          <w:bCs/>
          <w:color w:val="000000" w:themeColor="text1"/>
        </w:rPr>
        <w:t>/MG</w:t>
      </w:r>
      <w:r w:rsidRPr="006353A5">
        <w:rPr>
          <w:rFonts w:ascii="Arial" w:hAnsi="Arial" w:cs="Arial"/>
          <w:bCs/>
          <w:color w:val="000000" w:themeColor="text1"/>
        </w:rPr>
        <w:t xml:space="preserve">, </w:t>
      </w:r>
      <w:r w:rsidR="00E80F52" w:rsidRPr="006353A5">
        <w:rPr>
          <w:rFonts w:ascii="Arial" w:hAnsi="Arial" w:cs="Arial"/>
          <w:bCs/>
          <w:color w:val="000000" w:themeColor="text1"/>
        </w:rPr>
        <w:t>25 de novembro de 2015.</w:t>
      </w:r>
    </w:p>
    <w:p w:rsidR="00371823" w:rsidRDefault="00371823" w:rsidP="009C2115">
      <w:pPr>
        <w:widowControl w:val="0"/>
        <w:spacing w:line="360" w:lineRule="auto"/>
        <w:ind w:left="851"/>
        <w:rPr>
          <w:rFonts w:ascii="Arial" w:hAnsi="Arial" w:cs="Arial"/>
          <w:b/>
          <w:bCs/>
          <w:color w:val="000000" w:themeColor="text1"/>
        </w:rPr>
      </w:pPr>
    </w:p>
    <w:p w:rsidR="006353A5" w:rsidRDefault="006353A5" w:rsidP="009C2115">
      <w:pPr>
        <w:widowControl w:val="0"/>
        <w:spacing w:line="360" w:lineRule="auto"/>
        <w:ind w:left="851"/>
        <w:rPr>
          <w:rFonts w:ascii="Arial" w:hAnsi="Arial" w:cs="Arial"/>
          <w:b/>
          <w:bCs/>
          <w:color w:val="000000" w:themeColor="text1"/>
        </w:rPr>
      </w:pPr>
    </w:p>
    <w:p w:rsidR="006353A5" w:rsidRPr="006353A5" w:rsidRDefault="006353A5" w:rsidP="009C2115">
      <w:pPr>
        <w:widowControl w:val="0"/>
        <w:spacing w:line="360" w:lineRule="auto"/>
        <w:ind w:left="851"/>
        <w:rPr>
          <w:rFonts w:ascii="Arial" w:hAnsi="Arial" w:cs="Arial"/>
          <w:b/>
          <w:bCs/>
          <w:color w:val="000000" w:themeColor="text1"/>
        </w:rPr>
      </w:pPr>
    </w:p>
    <w:p w:rsidR="004B12E4" w:rsidRPr="006353A5" w:rsidRDefault="004B12E4" w:rsidP="009C2115">
      <w:pPr>
        <w:widowControl w:val="0"/>
        <w:ind w:left="851"/>
        <w:jc w:val="center"/>
        <w:rPr>
          <w:rFonts w:ascii="Arial" w:hAnsi="Arial" w:cs="Arial"/>
          <w:b/>
          <w:bCs/>
          <w:color w:val="000000" w:themeColor="text1"/>
        </w:rPr>
      </w:pPr>
      <w:r w:rsidRPr="006353A5">
        <w:rPr>
          <w:rFonts w:ascii="Arial" w:hAnsi="Arial" w:cs="Arial"/>
          <w:b/>
          <w:bCs/>
          <w:color w:val="000000" w:themeColor="text1"/>
        </w:rPr>
        <w:t>M</w:t>
      </w:r>
      <w:r w:rsidR="00FB50FB" w:rsidRPr="006353A5">
        <w:rPr>
          <w:rFonts w:ascii="Arial" w:hAnsi="Arial" w:cs="Arial"/>
          <w:b/>
          <w:bCs/>
          <w:color w:val="000000" w:themeColor="text1"/>
        </w:rPr>
        <w:t>ilton Alexandre Alves Neto</w:t>
      </w:r>
    </w:p>
    <w:p w:rsidR="004B12E4" w:rsidRDefault="00FB50FB" w:rsidP="009C2115">
      <w:pPr>
        <w:widowControl w:val="0"/>
        <w:ind w:left="851"/>
        <w:jc w:val="center"/>
        <w:rPr>
          <w:rFonts w:ascii="Arial" w:hAnsi="Arial" w:cs="Arial"/>
          <w:bCs/>
          <w:color w:val="000000" w:themeColor="text1"/>
        </w:rPr>
      </w:pPr>
      <w:r w:rsidRPr="006353A5">
        <w:rPr>
          <w:rFonts w:ascii="Arial" w:hAnsi="Arial" w:cs="Arial"/>
          <w:bCs/>
          <w:color w:val="000000" w:themeColor="text1"/>
        </w:rPr>
        <w:t xml:space="preserve">Presidente da Comissão Permanente de Licitações </w:t>
      </w:r>
    </w:p>
    <w:p w:rsidR="006353A5" w:rsidRDefault="006353A5" w:rsidP="009C2115">
      <w:pPr>
        <w:widowControl w:val="0"/>
        <w:ind w:left="851"/>
        <w:jc w:val="center"/>
        <w:rPr>
          <w:rFonts w:ascii="Arial" w:hAnsi="Arial" w:cs="Arial"/>
          <w:bCs/>
          <w:color w:val="000000" w:themeColor="text1"/>
        </w:rPr>
      </w:pPr>
    </w:p>
    <w:p w:rsidR="006353A5" w:rsidRDefault="006353A5" w:rsidP="009C2115">
      <w:pPr>
        <w:widowControl w:val="0"/>
        <w:ind w:left="851"/>
        <w:jc w:val="center"/>
        <w:rPr>
          <w:rFonts w:ascii="Arial" w:hAnsi="Arial" w:cs="Arial"/>
          <w:bCs/>
          <w:color w:val="000000" w:themeColor="text1"/>
        </w:rPr>
      </w:pPr>
    </w:p>
    <w:p w:rsidR="006353A5" w:rsidRDefault="006353A5" w:rsidP="009C2115">
      <w:pPr>
        <w:widowControl w:val="0"/>
        <w:ind w:left="851"/>
        <w:jc w:val="center"/>
        <w:rPr>
          <w:rFonts w:ascii="Arial" w:hAnsi="Arial" w:cs="Arial"/>
          <w:bCs/>
          <w:color w:val="000000" w:themeColor="text1"/>
        </w:rPr>
      </w:pPr>
    </w:p>
    <w:p w:rsidR="006353A5" w:rsidRDefault="006353A5" w:rsidP="009C2115">
      <w:pPr>
        <w:widowControl w:val="0"/>
        <w:ind w:left="851"/>
        <w:jc w:val="center"/>
        <w:rPr>
          <w:rFonts w:ascii="Arial" w:hAnsi="Arial" w:cs="Arial"/>
          <w:bCs/>
          <w:color w:val="000000" w:themeColor="text1"/>
        </w:rPr>
      </w:pPr>
    </w:p>
    <w:p w:rsidR="0086568E" w:rsidRDefault="0086568E" w:rsidP="009C2115">
      <w:pPr>
        <w:widowControl w:val="0"/>
        <w:ind w:left="851"/>
        <w:jc w:val="center"/>
        <w:rPr>
          <w:rFonts w:ascii="Arial" w:hAnsi="Arial" w:cs="Arial"/>
          <w:bCs/>
          <w:color w:val="000000" w:themeColor="text1"/>
        </w:rPr>
      </w:pPr>
    </w:p>
    <w:p w:rsidR="0086568E" w:rsidRDefault="0086568E" w:rsidP="009C2115">
      <w:pPr>
        <w:widowControl w:val="0"/>
        <w:ind w:left="851"/>
        <w:jc w:val="center"/>
        <w:rPr>
          <w:rFonts w:ascii="Arial" w:hAnsi="Arial" w:cs="Arial"/>
          <w:bCs/>
          <w:color w:val="000000" w:themeColor="text1"/>
        </w:rPr>
      </w:pPr>
    </w:p>
    <w:p w:rsidR="0086568E" w:rsidRDefault="0086568E" w:rsidP="009C2115">
      <w:pPr>
        <w:widowControl w:val="0"/>
        <w:ind w:left="851"/>
        <w:jc w:val="center"/>
        <w:rPr>
          <w:rFonts w:ascii="Arial" w:hAnsi="Arial" w:cs="Arial"/>
          <w:bCs/>
          <w:color w:val="000000" w:themeColor="text1"/>
        </w:rPr>
      </w:pPr>
    </w:p>
    <w:p w:rsidR="0086568E" w:rsidRDefault="0086568E" w:rsidP="009C2115">
      <w:pPr>
        <w:widowControl w:val="0"/>
        <w:ind w:left="851"/>
        <w:jc w:val="center"/>
        <w:rPr>
          <w:rFonts w:ascii="Arial" w:hAnsi="Arial" w:cs="Arial"/>
          <w:bCs/>
          <w:color w:val="000000" w:themeColor="text1"/>
        </w:rPr>
      </w:pPr>
    </w:p>
    <w:p w:rsidR="0086568E" w:rsidRDefault="0086568E" w:rsidP="009C2115">
      <w:pPr>
        <w:widowControl w:val="0"/>
        <w:ind w:left="851"/>
        <w:jc w:val="center"/>
        <w:rPr>
          <w:rFonts w:ascii="Arial" w:hAnsi="Arial" w:cs="Arial"/>
          <w:bCs/>
          <w:color w:val="000000" w:themeColor="text1"/>
        </w:rPr>
      </w:pPr>
    </w:p>
    <w:p w:rsidR="0086568E" w:rsidRDefault="0086568E" w:rsidP="009C2115">
      <w:pPr>
        <w:widowControl w:val="0"/>
        <w:ind w:left="851"/>
        <w:jc w:val="center"/>
        <w:rPr>
          <w:rFonts w:ascii="Arial" w:hAnsi="Arial" w:cs="Arial"/>
          <w:bCs/>
          <w:color w:val="000000" w:themeColor="text1"/>
        </w:rPr>
      </w:pPr>
    </w:p>
    <w:p w:rsidR="006353A5" w:rsidRDefault="006353A5" w:rsidP="009C2115">
      <w:pPr>
        <w:widowControl w:val="0"/>
        <w:ind w:left="851"/>
        <w:jc w:val="center"/>
        <w:rPr>
          <w:rFonts w:ascii="Arial" w:hAnsi="Arial" w:cs="Arial"/>
          <w:bCs/>
          <w:color w:val="000000" w:themeColor="text1"/>
        </w:rPr>
      </w:pPr>
    </w:p>
    <w:p w:rsidR="006353A5" w:rsidRDefault="006353A5" w:rsidP="009C2115">
      <w:pPr>
        <w:widowControl w:val="0"/>
        <w:ind w:left="851"/>
        <w:jc w:val="center"/>
        <w:rPr>
          <w:rFonts w:ascii="Arial" w:hAnsi="Arial" w:cs="Arial"/>
          <w:bCs/>
          <w:color w:val="000000" w:themeColor="text1"/>
        </w:rPr>
      </w:pPr>
    </w:p>
    <w:p w:rsidR="006353A5" w:rsidRDefault="006353A5" w:rsidP="009C2115">
      <w:pPr>
        <w:widowControl w:val="0"/>
        <w:ind w:left="851"/>
        <w:jc w:val="center"/>
        <w:rPr>
          <w:rFonts w:ascii="Arial" w:hAnsi="Arial" w:cs="Arial"/>
          <w:bCs/>
          <w:color w:val="000000" w:themeColor="text1"/>
        </w:rPr>
      </w:pPr>
    </w:p>
    <w:p w:rsidR="006353A5" w:rsidRDefault="006353A5" w:rsidP="009C2115">
      <w:pPr>
        <w:widowControl w:val="0"/>
        <w:ind w:left="851"/>
        <w:jc w:val="center"/>
        <w:rPr>
          <w:rFonts w:ascii="Arial" w:hAnsi="Arial" w:cs="Arial"/>
          <w:bCs/>
          <w:color w:val="000000" w:themeColor="text1"/>
        </w:rPr>
      </w:pPr>
    </w:p>
    <w:p w:rsidR="006353A5" w:rsidRDefault="006353A5" w:rsidP="009C2115">
      <w:pPr>
        <w:widowControl w:val="0"/>
        <w:ind w:left="851"/>
        <w:jc w:val="center"/>
        <w:rPr>
          <w:rFonts w:ascii="Arial" w:hAnsi="Arial" w:cs="Arial"/>
          <w:bCs/>
          <w:color w:val="000000" w:themeColor="text1"/>
        </w:rPr>
      </w:pPr>
    </w:p>
    <w:p w:rsidR="006353A5" w:rsidRPr="006353A5" w:rsidRDefault="006353A5" w:rsidP="009C2115">
      <w:pPr>
        <w:widowControl w:val="0"/>
        <w:ind w:left="851"/>
        <w:jc w:val="center"/>
        <w:rPr>
          <w:rFonts w:ascii="Arial" w:hAnsi="Arial" w:cs="Arial"/>
          <w:b/>
          <w:bCs/>
          <w:color w:val="000000" w:themeColor="text1"/>
        </w:rPr>
      </w:pPr>
      <w:r w:rsidRPr="006353A5">
        <w:rPr>
          <w:rFonts w:ascii="Arial" w:hAnsi="Arial" w:cs="Arial"/>
          <w:b/>
          <w:bCs/>
          <w:color w:val="000000" w:themeColor="text1"/>
        </w:rPr>
        <w:lastRenderedPageBreak/>
        <w:t xml:space="preserve">ANEXO I </w:t>
      </w:r>
    </w:p>
    <w:p w:rsidR="006353A5" w:rsidRDefault="006353A5" w:rsidP="009C2115">
      <w:pPr>
        <w:widowControl w:val="0"/>
        <w:ind w:left="851"/>
        <w:jc w:val="center"/>
        <w:rPr>
          <w:rFonts w:ascii="Arial" w:hAnsi="Arial" w:cs="Arial"/>
          <w:bCs/>
          <w:color w:val="000000" w:themeColor="text1"/>
        </w:rPr>
      </w:pPr>
    </w:p>
    <w:tbl>
      <w:tblPr>
        <w:tblW w:w="9214" w:type="dxa"/>
        <w:tblInd w:w="921" w:type="dxa"/>
        <w:tblCellMar>
          <w:left w:w="70" w:type="dxa"/>
          <w:right w:w="70" w:type="dxa"/>
        </w:tblCellMar>
        <w:tblLook w:val="04A0"/>
      </w:tblPr>
      <w:tblGrid>
        <w:gridCol w:w="780"/>
        <w:gridCol w:w="4323"/>
        <w:gridCol w:w="1134"/>
        <w:gridCol w:w="1140"/>
        <w:gridCol w:w="1837"/>
      </w:tblGrid>
      <w:tr w:rsidR="006353A5" w:rsidRPr="006353A5" w:rsidTr="00033989">
        <w:trPr>
          <w:trHeight w:val="315"/>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b/>
                <w:bCs/>
                <w:color w:val="000000" w:themeColor="text1"/>
                <w:lang w:eastAsia="pt-BR"/>
              </w:rPr>
            </w:pPr>
            <w:r w:rsidRPr="006353A5">
              <w:rPr>
                <w:rFonts w:ascii="Arial" w:hAnsi="Arial" w:cs="Arial"/>
                <w:b/>
                <w:bCs/>
                <w:color w:val="000000" w:themeColor="text1"/>
                <w:lang w:eastAsia="pt-BR"/>
              </w:rPr>
              <w:t>LOTE</w:t>
            </w:r>
          </w:p>
        </w:tc>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b/>
                <w:bCs/>
                <w:color w:val="000000" w:themeColor="text1"/>
                <w:lang w:eastAsia="pt-BR"/>
              </w:rPr>
            </w:pPr>
            <w:r w:rsidRPr="006353A5">
              <w:rPr>
                <w:rFonts w:ascii="Arial" w:hAnsi="Arial" w:cs="Arial"/>
                <w:b/>
                <w:bCs/>
                <w:color w:val="000000" w:themeColor="text1"/>
                <w:lang w:eastAsia="pt-BR"/>
              </w:rPr>
              <w:t>DESCRIÇÃO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b/>
                <w:bCs/>
                <w:color w:val="000000" w:themeColor="text1"/>
                <w:lang w:eastAsia="pt-BR"/>
              </w:rPr>
            </w:pPr>
            <w:r w:rsidRPr="006353A5">
              <w:rPr>
                <w:rFonts w:ascii="Arial" w:hAnsi="Arial" w:cs="Arial"/>
                <w:b/>
                <w:bCs/>
                <w:color w:val="000000" w:themeColor="text1"/>
                <w:lang w:eastAsia="pt-BR"/>
              </w:rPr>
              <w:t>DOC.</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b/>
                <w:bCs/>
                <w:color w:val="000000" w:themeColor="text1"/>
                <w:lang w:eastAsia="pt-BR"/>
              </w:rPr>
            </w:pPr>
            <w:r w:rsidRPr="006353A5">
              <w:rPr>
                <w:rFonts w:ascii="Arial" w:hAnsi="Arial" w:cs="Arial"/>
                <w:b/>
                <w:bCs/>
                <w:color w:val="000000" w:themeColor="text1"/>
                <w:lang w:eastAsia="pt-BR"/>
              </w:rPr>
              <w:t>MULTAS</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b/>
                <w:bCs/>
                <w:color w:val="000000" w:themeColor="text1"/>
                <w:lang w:eastAsia="pt-BR"/>
              </w:rPr>
            </w:pPr>
            <w:r w:rsidRPr="006353A5">
              <w:rPr>
                <w:rFonts w:ascii="Arial" w:hAnsi="Arial" w:cs="Arial"/>
                <w:b/>
                <w:bCs/>
                <w:color w:val="000000" w:themeColor="text1"/>
                <w:lang w:eastAsia="pt-BR"/>
              </w:rPr>
              <w:t>AVALIÇÃO</w:t>
            </w:r>
          </w:p>
        </w:tc>
      </w:tr>
      <w:tr w:rsidR="006353A5" w:rsidRPr="006353A5" w:rsidTr="00033989">
        <w:trPr>
          <w:trHeight w:val="1215"/>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1</w:t>
            </w:r>
          </w:p>
        </w:tc>
        <w:tc>
          <w:tcPr>
            <w:tcW w:w="4323" w:type="dxa"/>
            <w:tcBorders>
              <w:top w:val="single" w:sz="4" w:space="0" w:color="auto"/>
              <w:left w:val="nil"/>
              <w:bottom w:val="single" w:sz="4" w:space="0" w:color="auto"/>
              <w:right w:val="single" w:sz="4" w:space="0" w:color="auto"/>
            </w:tcBorders>
            <w:shd w:val="clear" w:color="auto" w:fill="auto"/>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PASSAGEIRO / AUTOMOVEL/FORD/FIESTA STREET, 2004, Placa HMN 0813, Renavam: 823987558, Chassi: 9BFBRZFHA4B441882, no estado em que se encontra.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2011</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766,14</w:t>
            </w:r>
          </w:p>
        </w:tc>
        <w:tc>
          <w:tcPr>
            <w:tcW w:w="1837" w:type="dxa"/>
            <w:tcBorders>
              <w:top w:val="single" w:sz="4" w:space="0" w:color="auto"/>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     600,00 </w:t>
            </w:r>
          </w:p>
        </w:tc>
      </w:tr>
      <w:tr w:rsidR="006353A5" w:rsidRPr="006353A5" w:rsidTr="00033989">
        <w:trPr>
          <w:trHeight w:val="9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2</w:t>
            </w:r>
          </w:p>
        </w:tc>
        <w:tc>
          <w:tcPr>
            <w:tcW w:w="4323" w:type="dxa"/>
            <w:tcBorders>
              <w:top w:val="nil"/>
              <w:left w:val="nil"/>
              <w:bottom w:val="single" w:sz="4" w:space="0" w:color="auto"/>
              <w:right w:val="single" w:sz="4" w:space="0" w:color="auto"/>
            </w:tcBorders>
            <w:shd w:val="clear" w:color="auto" w:fill="auto"/>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PASSAGEIRO / AUTOMOVEL/FORD/FIESTA STREET, 2004, Placa HMN 0804, Renavam: 823969290, Chassi 9BFBRZFHA4B441937, no estado em que se encontra.</w:t>
            </w:r>
          </w:p>
        </w:tc>
        <w:tc>
          <w:tcPr>
            <w:tcW w:w="1134"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2013</w:t>
            </w:r>
          </w:p>
        </w:tc>
        <w:tc>
          <w:tcPr>
            <w:tcW w:w="1140"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2617,72</w:t>
            </w:r>
          </w:p>
        </w:tc>
        <w:tc>
          <w:tcPr>
            <w:tcW w:w="1837"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     300,00 </w:t>
            </w:r>
          </w:p>
        </w:tc>
      </w:tr>
      <w:tr w:rsidR="006353A5" w:rsidRPr="006353A5" w:rsidTr="00033989">
        <w:trPr>
          <w:trHeight w:val="12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3</w:t>
            </w:r>
          </w:p>
        </w:tc>
        <w:tc>
          <w:tcPr>
            <w:tcW w:w="4323" w:type="dxa"/>
            <w:tcBorders>
              <w:top w:val="nil"/>
              <w:left w:val="nil"/>
              <w:bottom w:val="single" w:sz="4" w:space="0" w:color="auto"/>
              <w:right w:val="single" w:sz="4" w:space="0" w:color="auto"/>
            </w:tcBorders>
            <w:shd w:val="clear" w:color="auto" w:fill="auto"/>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CARGA / CAMINHONETE/FORD/COURIER 1.6 L, 20014, Placa HMN 0803, Renavam:  823968375, Chassi: 9BFNSZPPA4B960895, no estado em que se encontra.</w:t>
            </w:r>
          </w:p>
        </w:tc>
        <w:tc>
          <w:tcPr>
            <w:tcW w:w="1134"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2012</w:t>
            </w:r>
          </w:p>
        </w:tc>
        <w:tc>
          <w:tcPr>
            <w:tcW w:w="1140"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681,04</w:t>
            </w:r>
          </w:p>
        </w:tc>
        <w:tc>
          <w:tcPr>
            <w:tcW w:w="1837"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     300,00 </w:t>
            </w:r>
          </w:p>
        </w:tc>
      </w:tr>
      <w:tr w:rsidR="006353A5" w:rsidRPr="006353A5" w:rsidTr="00033989">
        <w:trPr>
          <w:trHeight w:val="12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4</w:t>
            </w:r>
          </w:p>
        </w:tc>
        <w:tc>
          <w:tcPr>
            <w:tcW w:w="4323" w:type="dxa"/>
            <w:tcBorders>
              <w:top w:val="nil"/>
              <w:left w:val="nil"/>
              <w:bottom w:val="single" w:sz="4" w:space="0" w:color="auto"/>
              <w:right w:val="single" w:sz="4" w:space="0" w:color="auto"/>
            </w:tcBorders>
            <w:shd w:val="clear" w:color="auto" w:fill="auto"/>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PASSAGEIRO / MICROONIBUS/I/ASIA TOPIC DLX, 1998, Placa HMM 4412, Renavam: 722626738, Chassi: KN2FAD2A1WC084838, no estado em que se encontra.</w:t>
            </w:r>
          </w:p>
        </w:tc>
        <w:tc>
          <w:tcPr>
            <w:tcW w:w="1134"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2015</w:t>
            </w:r>
          </w:p>
        </w:tc>
        <w:tc>
          <w:tcPr>
            <w:tcW w:w="1140"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212,82</w:t>
            </w:r>
          </w:p>
        </w:tc>
        <w:tc>
          <w:tcPr>
            <w:tcW w:w="1837"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R$1.200,00 </w:t>
            </w:r>
          </w:p>
        </w:tc>
      </w:tr>
      <w:tr w:rsidR="006353A5" w:rsidRPr="006353A5" w:rsidTr="00033989">
        <w:trPr>
          <w:trHeight w:val="12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5</w:t>
            </w:r>
          </w:p>
        </w:tc>
        <w:tc>
          <w:tcPr>
            <w:tcW w:w="4323" w:type="dxa"/>
            <w:tcBorders>
              <w:top w:val="nil"/>
              <w:left w:val="nil"/>
              <w:bottom w:val="single" w:sz="4" w:space="0" w:color="auto"/>
              <w:right w:val="single" w:sz="4" w:space="0" w:color="auto"/>
            </w:tcBorders>
            <w:shd w:val="clear" w:color="auto" w:fill="auto"/>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br/>
              <w:t>PASSAGEIRO / /FORD/FIESTA STREET, 2004, Placa HMN 0805, Renavam: 823970027, Chassi: 9BFBRZFHA4B441885, no estado em que se encontra.</w:t>
            </w:r>
          </w:p>
        </w:tc>
        <w:tc>
          <w:tcPr>
            <w:tcW w:w="1134"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2010</w:t>
            </w:r>
          </w:p>
        </w:tc>
        <w:tc>
          <w:tcPr>
            <w:tcW w:w="1140"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446,92</w:t>
            </w:r>
          </w:p>
        </w:tc>
        <w:tc>
          <w:tcPr>
            <w:tcW w:w="1837"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     600,00 </w:t>
            </w:r>
          </w:p>
        </w:tc>
      </w:tr>
      <w:tr w:rsidR="006353A5" w:rsidRPr="006353A5" w:rsidTr="00033989">
        <w:trPr>
          <w:trHeight w:val="6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6</w:t>
            </w:r>
          </w:p>
        </w:tc>
        <w:tc>
          <w:tcPr>
            <w:tcW w:w="4323" w:type="dxa"/>
            <w:tcBorders>
              <w:top w:val="nil"/>
              <w:left w:val="nil"/>
              <w:bottom w:val="single" w:sz="4" w:space="0" w:color="auto"/>
              <w:right w:val="single" w:sz="4" w:space="0" w:color="auto"/>
            </w:tcBorders>
            <w:shd w:val="clear" w:color="auto" w:fill="auto"/>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SUCATA DE FORD/COURIER, 2003, PLACA HMN 0749.</w:t>
            </w:r>
          </w:p>
        </w:tc>
        <w:tc>
          <w:tcPr>
            <w:tcW w:w="1134"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XX</w:t>
            </w:r>
          </w:p>
        </w:tc>
        <w:tc>
          <w:tcPr>
            <w:tcW w:w="1140"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XX</w:t>
            </w:r>
          </w:p>
        </w:tc>
        <w:tc>
          <w:tcPr>
            <w:tcW w:w="1837"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     200,00 </w:t>
            </w:r>
          </w:p>
        </w:tc>
      </w:tr>
      <w:tr w:rsidR="006353A5" w:rsidRPr="006353A5" w:rsidTr="00033989">
        <w:trPr>
          <w:trHeight w:val="6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7</w:t>
            </w:r>
          </w:p>
        </w:tc>
        <w:tc>
          <w:tcPr>
            <w:tcW w:w="4323" w:type="dxa"/>
            <w:tcBorders>
              <w:top w:val="nil"/>
              <w:left w:val="nil"/>
              <w:bottom w:val="single" w:sz="4" w:space="0" w:color="auto"/>
              <w:right w:val="single" w:sz="4" w:space="0" w:color="auto"/>
            </w:tcBorders>
            <w:shd w:val="clear" w:color="auto" w:fill="auto"/>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SUCATA DE VW KOMBI/PICK UP, 2000, PLACA HMN 4839.</w:t>
            </w:r>
          </w:p>
        </w:tc>
        <w:tc>
          <w:tcPr>
            <w:tcW w:w="1134"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XX</w:t>
            </w:r>
          </w:p>
        </w:tc>
        <w:tc>
          <w:tcPr>
            <w:tcW w:w="1140"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XX</w:t>
            </w:r>
          </w:p>
        </w:tc>
        <w:tc>
          <w:tcPr>
            <w:tcW w:w="1837"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     150,00 </w:t>
            </w:r>
          </w:p>
        </w:tc>
      </w:tr>
      <w:tr w:rsidR="006353A5" w:rsidRPr="006353A5" w:rsidTr="00033989">
        <w:trPr>
          <w:trHeight w:val="6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8</w:t>
            </w:r>
          </w:p>
        </w:tc>
        <w:tc>
          <w:tcPr>
            <w:tcW w:w="4323" w:type="dxa"/>
            <w:tcBorders>
              <w:top w:val="nil"/>
              <w:left w:val="nil"/>
              <w:bottom w:val="single" w:sz="4" w:space="0" w:color="auto"/>
              <w:right w:val="single" w:sz="4" w:space="0" w:color="auto"/>
            </w:tcBorders>
            <w:shd w:val="clear" w:color="auto" w:fill="auto"/>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SUCATA DE CAMIONETA/VW/KOMBI, 2004, PLACA HMN 0903.</w:t>
            </w:r>
          </w:p>
        </w:tc>
        <w:tc>
          <w:tcPr>
            <w:tcW w:w="1134"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XX</w:t>
            </w:r>
          </w:p>
        </w:tc>
        <w:tc>
          <w:tcPr>
            <w:tcW w:w="1140"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XX</w:t>
            </w:r>
          </w:p>
        </w:tc>
        <w:tc>
          <w:tcPr>
            <w:tcW w:w="1837"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     200,00 </w:t>
            </w:r>
          </w:p>
        </w:tc>
      </w:tr>
      <w:tr w:rsidR="006353A5" w:rsidRPr="006353A5" w:rsidTr="00033989">
        <w:trPr>
          <w:trHeight w:val="9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9</w:t>
            </w:r>
          </w:p>
        </w:tc>
        <w:tc>
          <w:tcPr>
            <w:tcW w:w="4323" w:type="dxa"/>
            <w:tcBorders>
              <w:top w:val="nil"/>
              <w:left w:val="nil"/>
              <w:bottom w:val="single" w:sz="4" w:space="0" w:color="auto"/>
              <w:right w:val="single" w:sz="4" w:space="0" w:color="auto"/>
            </w:tcBorders>
            <w:shd w:val="clear" w:color="auto" w:fill="auto"/>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PASSAGEIRO / AUTOMOVEL/VW/GOL 1.0, 2000, PLACA HMM 4864, Renavam: 731324030, Chassi: </w:t>
            </w:r>
            <w:r w:rsidRPr="006353A5">
              <w:rPr>
                <w:rFonts w:ascii="Arial" w:hAnsi="Arial" w:cs="Arial"/>
                <w:color w:val="000000" w:themeColor="text1"/>
                <w:lang w:eastAsia="pt-BR"/>
              </w:rPr>
              <w:lastRenderedPageBreak/>
              <w:t>9BWZZ373YT138734, no estado em que se encontra.</w:t>
            </w:r>
          </w:p>
        </w:tc>
        <w:tc>
          <w:tcPr>
            <w:tcW w:w="1134"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lastRenderedPageBreak/>
              <w:t>2012</w:t>
            </w:r>
          </w:p>
        </w:tc>
        <w:tc>
          <w:tcPr>
            <w:tcW w:w="1140"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191, 54</w:t>
            </w:r>
          </w:p>
        </w:tc>
        <w:tc>
          <w:tcPr>
            <w:tcW w:w="1837"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     300,00 </w:t>
            </w:r>
          </w:p>
        </w:tc>
      </w:tr>
      <w:tr w:rsidR="006353A5" w:rsidRPr="006353A5" w:rsidTr="00033989">
        <w:trPr>
          <w:trHeight w:val="12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lastRenderedPageBreak/>
              <w:t>10</w:t>
            </w:r>
          </w:p>
        </w:tc>
        <w:tc>
          <w:tcPr>
            <w:tcW w:w="4323" w:type="dxa"/>
            <w:tcBorders>
              <w:top w:val="nil"/>
              <w:left w:val="nil"/>
              <w:bottom w:val="single" w:sz="4" w:space="0" w:color="auto"/>
              <w:right w:val="single" w:sz="4" w:space="0" w:color="auto"/>
            </w:tcBorders>
            <w:shd w:val="clear" w:color="auto" w:fill="auto"/>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PASSAGEIRO/AUTOMÓVEL/GOL MI, 1998, Placa HMM 0118, Renavam: 696350114, Chassi: 9BWZZZ373WP531305, no estado em que se encontra.</w:t>
            </w:r>
          </w:p>
        </w:tc>
        <w:tc>
          <w:tcPr>
            <w:tcW w:w="1134"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2015</w:t>
            </w:r>
          </w:p>
        </w:tc>
        <w:tc>
          <w:tcPr>
            <w:tcW w:w="1140"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s/multas</w:t>
            </w:r>
          </w:p>
        </w:tc>
        <w:tc>
          <w:tcPr>
            <w:tcW w:w="1837"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     300,00 </w:t>
            </w:r>
          </w:p>
        </w:tc>
      </w:tr>
      <w:tr w:rsidR="006353A5" w:rsidRPr="006353A5" w:rsidTr="00033989">
        <w:trPr>
          <w:trHeight w:val="9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1</w:t>
            </w:r>
            <w:r w:rsidR="00B762B3">
              <w:rPr>
                <w:rFonts w:ascii="Arial" w:hAnsi="Arial" w:cs="Arial"/>
                <w:color w:val="000000" w:themeColor="text1"/>
                <w:lang w:eastAsia="pt-BR"/>
              </w:rPr>
              <w:t>1</w:t>
            </w:r>
          </w:p>
        </w:tc>
        <w:tc>
          <w:tcPr>
            <w:tcW w:w="4323" w:type="dxa"/>
            <w:tcBorders>
              <w:top w:val="nil"/>
              <w:left w:val="nil"/>
              <w:bottom w:val="single" w:sz="4" w:space="0" w:color="auto"/>
              <w:right w:val="single" w:sz="4" w:space="0" w:color="auto"/>
            </w:tcBorders>
            <w:shd w:val="clear" w:color="auto" w:fill="auto"/>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PASSAGEIRO/UNO/MILLE FIRE/FLEX, 2005, Placa HMN 3201, Renavam:863594611, Chassi: 9BD15822764725702, no estado em que se encontra.</w:t>
            </w:r>
          </w:p>
        </w:tc>
        <w:tc>
          <w:tcPr>
            <w:tcW w:w="1134"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2015</w:t>
            </w:r>
          </w:p>
        </w:tc>
        <w:tc>
          <w:tcPr>
            <w:tcW w:w="1140"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s/multas</w:t>
            </w:r>
          </w:p>
        </w:tc>
        <w:tc>
          <w:tcPr>
            <w:tcW w:w="1837"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R$2.500,00 </w:t>
            </w:r>
          </w:p>
        </w:tc>
      </w:tr>
      <w:tr w:rsidR="006353A5" w:rsidRPr="006353A5" w:rsidTr="00033989">
        <w:trPr>
          <w:trHeight w:val="9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1</w:t>
            </w:r>
            <w:r w:rsidR="00B762B3">
              <w:rPr>
                <w:rFonts w:ascii="Arial" w:hAnsi="Arial" w:cs="Arial"/>
                <w:color w:val="000000" w:themeColor="text1"/>
                <w:lang w:eastAsia="pt-BR"/>
              </w:rPr>
              <w:t>2</w:t>
            </w:r>
          </w:p>
        </w:tc>
        <w:tc>
          <w:tcPr>
            <w:tcW w:w="4323" w:type="dxa"/>
            <w:tcBorders>
              <w:top w:val="nil"/>
              <w:left w:val="nil"/>
              <w:bottom w:val="single" w:sz="4" w:space="0" w:color="auto"/>
              <w:right w:val="single" w:sz="4" w:space="0" w:color="auto"/>
            </w:tcBorders>
            <w:shd w:val="clear" w:color="auto" w:fill="auto"/>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PASSAGEIRO/FORD/FIESTA, 2004, Placa HMN 0809, Renavam: 823973980, Chassi: 9BFBRZFHA4B442067, no estado em que se encontra.</w:t>
            </w:r>
          </w:p>
        </w:tc>
        <w:tc>
          <w:tcPr>
            <w:tcW w:w="1134"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2012</w:t>
            </w:r>
          </w:p>
        </w:tc>
        <w:tc>
          <w:tcPr>
            <w:tcW w:w="1140"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808,71</w:t>
            </w:r>
          </w:p>
        </w:tc>
        <w:tc>
          <w:tcPr>
            <w:tcW w:w="1837"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     600,00 </w:t>
            </w:r>
          </w:p>
        </w:tc>
      </w:tr>
      <w:tr w:rsidR="006353A5" w:rsidRPr="006353A5" w:rsidTr="00033989">
        <w:trPr>
          <w:trHeight w:val="6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1</w:t>
            </w:r>
            <w:r w:rsidR="00B762B3">
              <w:rPr>
                <w:rFonts w:ascii="Arial" w:hAnsi="Arial" w:cs="Arial"/>
                <w:color w:val="000000" w:themeColor="text1"/>
                <w:lang w:eastAsia="pt-BR"/>
              </w:rPr>
              <w:t>3</w:t>
            </w:r>
          </w:p>
        </w:tc>
        <w:tc>
          <w:tcPr>
            <w:tcW w:w="4323" w:type="dxa"/>
            <w:tcBorders>
              <w:top w:val="nil"/>
              <w:left w:val="nil"/>
              <w:bottom w:val="single" w:sz="4" w:space="0" w:color="auto"/>
              <w:right w:val="single" w:sz="4" w:space="0" w:color="auto"/>
            </w:tcBorders>
            <w:shd w:val="clear" w:color="auto" w:fill="auto"/>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PATROL/MOTONIVELADORA, ano 1977, no estado em que se encontra.</w:t>
            </w:r>
          </w:p>
        </w:tc>
        <w:tc>
          <w:tcPr>
            <w:tcW w:w="1134"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XX</w:t>
            </w:r>
          </w:p>
        </w:tc>
        <w:tc>
          <w:tcPr>
            <w:tcW w:w="1140"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XX</w:t>
            </w:r>
          </w:p>
        </w:tc>
        <w:tc>
          <w:tcPr>
            <w:tcW w:w="1837"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R$8.000,00 </w:t>
            </w:r>
          </w:p>
        </w:tc>
      </w:tr>
      <w:tr w:rsidR="006353A5" w:rsidRPr="006353A5" w:rsidTr="00033989">
        <w:trPr>
          <w:trHeight w:val="9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1</w:t>
            </w:r>
            <w:r w:rsidR="00B762B3">
              <w:rPr>
                <w:rFonts w:ascii="Arial" w:hAnsi="Arial" w:cs="Arial"/>
                <w:color w:val="000000" w:themeColor="text1"/>
                <w:lang w:eastAsia="pt-BR"/>
              </w:rPr>
              <w:t>4</w:t>
            </w:r>
            <w:bookmarkStart w:id="0" w:name="_GoBack"/>
            <w:bookmarkEnd w:id="0"/>
          </w:p>
        </w:tc>
        <w:tc>
          <w:tcPr>
            <w:tcW w:w="4323" w:type="dxa"/>
            <w:tcBorders>
              <w:top w:val="nil"/>
              <w:left w:val="nil"/>
              <w:bottom w:val="single" w:sz="4" w:space="0" w:color="auto"/>
              <w:right w:val="single" w:sz="4" w:space="0" w:color="auto"/>
            </w:tcBorders>
            <w:shd w:val="clear" w:color="auto" w:fill="auto"/>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FORD/COURIER, 2003, Placa HMN 0676, Renavam: 820236675, Chassi:9BFNSZPPA3B952618, no estado em que se encontra. </w:t>
            </w:r>
          </w:p>
        </w:tc>
        <w:tc>
          <w:tcPr>
            <w:tcW w:w="1134"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2014</w:t>
            </w:r>
          </w:p>
        </w:tc>
        <w:tc>
          <w:tcPr>
            <w:tcW w:w="1140"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957,69</w:t>
            </w:r>
          </w:p>
        </w:tc>
        <w:tc>
          <w:tcPr>
            <w:tcW w:w="1837" w:type="dxa"/>
            <w:tcBorders>
              <w:top w:val="nil"/>
              <w:left w:val="nil"/>
              <w:bottom w:val="single" w:sz="4" w:space="0" w:color="auto"/>
              <w:right w:val="single" w:sz="4" w:space="0" w:color="auto"/>
            </w:tcBorders>
            <w:shd w:val="clear" w:color="auto" w:fill="auto"/>
            <w:noWrap/>
            <w:vAlign w:val="bottom"/>
            <w:hideMark/>
          </w:tcPr>
          <w:p w:rsidR="006353A5" w:rsidRPr="006353A5" w:rsidRDefault="006353A5" w:rsidP="00033989">
            <w:pPr>
              <w:suppressAutoHyphens w:val="0"/>
              <w:rPr>
                <w:rFonts w:ascii="Arial" w:hAnsi="Arial" w:cs="Arial"/>
                <w:color w:val="000000" w:themeColor="text1"/>
                <w:lang w:eastAsia="pt-BR"/>
              </w:rPr>
            </w:pPr>
            <w:r w:rsidRPr="006353A5">
              <w:rPr>
                <w:rFonts w:ascii="Arial" w:hAnsi="Arial" w:cs="Arial"/>
                <w:color w:val="000000" w:themeColor="text1"/>
                <w:lang w:eastAsia="pt-BR"/>
              </w:rPr>
              <w:t xml:space="preserve"> R$1.000,00 </w:t>
            </w:r>
          </w:p>
        </w:tc>
      </w:tr>
    </w:tbl>
    <w:p w:rsidR="006353A5" w:rsidRDefault="006353A5" w:rsidP="009C2115">
      <w:pPr>
        <w:widowControl w:val="0"/>
        <w:ind w:left="851"/>
        <w:jc w:val="center"/>
        <w:rPr>
          <w:rFonts w:ascii="Arial" w:hAnsi="Arial" w:cs="Arial"/>
          <w:bCs/>
          <w:color w:val="000000" w:themeColor="text1"/>
        </w:rPr>
      </w:pPr>
    </w:p>
    <w:p w:rsidR="006353A5" w:rsidRDefault="006353A5" w:rsidP="009C2115">
      <w:pPr>
        <w:widowControl w:val="0"/>
        <w:ind w:left="851"/>
        <w:jc w:val="center"/>
        <w:rPr>
          <w:rFonts w:ascii="Arial" w:hAnsi="Arial" w:cs="Arial"/>
          <w:bCs/>
          <w:color w:val="000000" w:themeColor="text1"/>
        </w:rPr>
      </w:pPr>
    </w:p>
    <w:p w:rsidR="006353A5" w:rsidRPr="006353A5" w:rsidRDefault="006353A5" w:rsidP="009C2115">
      <w:pPr>
        <w:widowControl w:val="0"/>
        <w:ind w:left="851"/>
        <w:jc w:val="center"/>
        <w:rPr>
          <w:rFonts w:ascii="Arial" w:hAnsi="Arial" w:cs="Arial"/>
          <w:bCs/>
          <w:color w:val="000000" w:themeColor="text1"/>
        </w:rPr>
      </w:pPr>
    </w:p>
    <w:sectPr w:rsidR="006353A5" w:rsidRPr="006353A5" w:rsidSect="009C2115">
      <w:headerReference w:type="default" r:id="rId8"/>
      <w:footerReference w:type="default" r:id="rId9"/>
      <w:headerReference w:type="first" r:id="rId10"/>
      <w:footnotePr>
        <w:pos w:val="beneathText"/>
      </w:footnotePr>
      <w:type w:val="continuous"/>
      <w:pgSz w:w="11905" w:h="16837"/>
      <w:pgMar w:top="567" w:right="1273" w:bottom="567" w:left="567" w:header="709"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308B" w:rsidRDefault="00C8308B">
      <w:r>
        <w:separator/>
      </w:r>
    </w:p>
  </w:endnote>
  <w:endnote w:type="continuationSeparator" w:id="1">
    <w:p w:rsidR="00C8308B" w:rsidRDefault="00C830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115" w:rsidRDefault="009C2115" w:rsidP="009C211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9C2115" w:rsidRPr="00740C70" w:rsidRDefault="009C2115" w:rsidP="009C211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9C2115" w:rsidRDefault="009C2115" w:rsidP="009C2115">
    <w:pPr>
      <w:jc w:val="right"/>
      <w:rPr>
        <w:rFonts w:ascii="Futura Bk BT" w:hAnsi="Futura Bk BT"/>
        <w:sz w:val="16"/>
        <w:szCs w:val="16"/>
      </w:rPr>
    </w:pPr>
    <w:r>
      <w:rPr>
        <w:rFonts w:ascii="Futura Bk BT" w:hAnsi="Futura Bk BT"/>
        <w:sz w:val="16"/>
        <w:szCs w:val="16"/>
      </w:rPr>
      <w:t>Rua dos Carijós, 45 – Centro</w:t>
    </w:r>
  </w:p>
  <w:p w:rsidR="009C2115" w:rsidRDefault="009C2115" w:rsidP="009C2115">
    <w:pPr>
      <w:jc w:val="right"/>
      <w:rPr>
        <w:rFonts w:ascii="Futura Bk BT" w:hAnsi="Futura Bk BT"/>
        <w:sz w:val="16"/>
        <w:szCs w:val="16"/>
      </w:rPr>
    </w:pPr>
    <w:r>
      <w:rPr>
        <w:rFonts w:ascii="Futura Bk BT" w:hAnsi="Futura Bk BT"/>
        <w:sz w:val="16"/>
        <w:szCs w:val="16"/>
      </w:rPr>
      <w:t>Pouso Alegre, MG – 37550-000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308B" w:rsidRDefault="00C8308B">
      <w:r>
        <w:separator/>
      </w:r>
    </w:p>
  </w:footnote>
  <w:footnote w:type="continuationSeparator" w:id="1">
    <w:p w:rsidR="00C8308B" w:rsidRDefault="00C830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115" w:rsidRDefault="00E51893" w:rsidP="009C2115">
    <w:pPr>
      <w:pStyle w:val="Cabealho"/>
      <w:ind w:left="284"/>
    </w:pPr>
    <w:r>
      <w:rPr>
        <w:noProof/>
        <w:lang w:eastAsia="pt-BR"/>
      </w:rPr>
      <w:drawing>
        <wp:inline distT="0" distB="0" distL="0" distR="0">
          <wp:extent cx="14077950" cy="895350"/>
          <wp:effectExtent l="19050" t="0" r="0" b="0"/>
          <wp:docPr id="16"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C93CBF">
      <w:rPr>
        <w:noProof/>
        <w:lang w:eastAsia="pt-BR"/>
      </w:rPr>
      <w:pict>
        <v:shapetype id="_x0000_t202" coordsize="21600,21600" o:spt="202" path="m,l,21600r21600,l21600,xe">
          <v:stroke joinstyle="miter"/>
          <v:path gradientshapeok="t" o:connecttype="rect"/>
        </v:shapetype>
        <v:shape id="Text Box 3" o:spid="_x0000_s2049" type="#_x0000_t202" style="position:absolute;left:0;text-align:left;margin-left:0;margin-top:55.95pt;width:28.35pt;height:13.8pt;z-index:251658240;visibility:visible;mso-width-percent:1000;mso-position-horizontal-relative:page;mso-position-vertical-relative:page;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" o:allowincell="f" fillcolor="#4f81bd" stroked="f">
          <v:textbox style="mso-fit-shape-to-text:t" inset=",0,,0">
            <w:txbxContent>
              <w:p w:rsidR="009C2115" w:rsidRPr="008E029F" w:rsidRDefault="00C93CBF" w:rsidP="009C2115">
                <w:pPr>
                  <w:jc w:val="right"/>
                  <w:rPr>
                    <w:color w:val="FFFFFF"/>
                  </w:rPr>
                </w:pPr>
                <w:r w:rsidRPr="00C93CBF">
                  <w:fldChar w:fldCharType="begin"/>
                </w:r>
                <w:r w:rsidR="00975153">
                  <w:instrText xml:space="preserve"> PAGE   \* MERGEFORMAT </w:instrText>
                </w:r>
                <w:r w:rsidRPr="00C93CBF">
                  <w:fldChar w:fldCharType="separate"/>
                </w:r>
                <w:r w:rsidR="00BF3339" w:rsidRPr="00BF3339">
                  <w:rPr>
                    <w:noProof/>
                    <w:color w:val="FFFFFF"/>
                  </w:rPr>
                  <w:t>1</w:t>
                </w:r>
                <w:r>
                  <w:rPr>
                    <w:noProof/>
                    <w:color w:val="FFFFFF"/>
                  </w:rPr>
                  <w:fldChar w:fldCharType="end"/>
                </w:r>
              </w:p>
            </w:txbxContent>
          </v:textbox>
          <w10:wrap anchorx="page" anchory="page"/>
        </v:shape>
      </w:pict>
    </w:r>
  </w:p>
  <w:p w:rsidR="009C2115" w:rsidRDefault="009C2115">
    <w:pPr>
      <w:pStyle w:val="Cabealho"/>
    </w:pPr>
  </w:p>
  <w:p w:rsidR="009C2115" w:rsidRDefault="009C2115">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55" w:type="dxa"/>
      <w:tblLayout w:type="fixed"/>
      <w:tblCellMar>
        <w:top w:w="55" w:type="dxa"/>
        <w:left w:w="55" w:type="dxa"/>
        <w:bottom w:w="55" w:type="dxa"/>
        <w:right w:w="55" w:type="dxa"/>
      </w:tblCellMar>
      <w:tblLook w:val="0000"/>
    </w:tblPr>
    <w:tblGrid>
      <w:gridCol w:w="3880"/>
      <w:gridCol w:w="5490"/>
    </w:tblGrid>
    <w:tr w:rsidR="006E5437">
      <w:trPr>
        <w:trHeight w:val="1207"/>
      </w:trPr>
      <w:tc>
        <w:tcPr>
          <w:tcW w:w="3880" w:type="dxa"/>
          <w:tcBorders>
            <w:top w:val="single" w:sz="1" w:space="0" w:color="000000"/>
            <w:left w:val="single" w:sz="1" w:space="0" w:color="000000"/>
            <w:bottom w:val="single" w:sz="1" w:space="0" w:color="000000"/>
          </w:tcBorders>
        </w:tcPr>
        <w:p w:rsidR="006E5437" w:rsidRDefault="00E51893">
          <w:pPr>
            <w:snapToGrid w:val="0"/>
            <w:rPr>
              <w:rFonts w:ascii="Arial" w:hAnsi="Arial" w:cs="Arial"/>
              <w:b/>
              <w:sz w:val="16"/>
            </w:rPr>
          </w:pPr>
          <w:r>
            <w:rPr>
              <w:noProof/>
              <w:lang w:eastAsia="pt-BR"/>
            </w:rPr>
            <w:drawing>
              <wp:anchor distT="0" distB="0" distL="0" distR="0" simplePos="0" relativeHeight="251657728" behindDoc="0" locked="0" layoutInCell="1" allowOverlap="1">
                <wp:simplePos x="0" y="0"/>
                <wp:positionH relativeFrom="column">
                  <wp:posOffset>-34290</wp:posOffset>
                </wp:positionH>
                <wp:positionV relativeFrom="paragraph">
                  <wp:posOffset>-15875</wp:posOffset>
                </wp:positionV>
                <wp:extent cx="2413635" cy="680720"/>
                <wp:effectExtent l="19050" t="0" r="5715"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2413635" cy="680720"/>
                        </a:xfrm>
                        <a:prstGeom prst="rect">
                          <a:avLst/>
                        </a:prstGeom>
                        <a:solidFill>
                          <a:srgbClr val="FFFFFF"/>
                        </a:solidFill>
                        <a:ln w="9525">
                          <a:noFill/>
                          <a:miter lim="800000"/>
                          <a:headEnd/>
                          <a:tailEnd/>
                        </a:ln>
                      </pic:spPr>
                    </pic:pic>
                  </a:graphicData>
                </a:graphic>
              </wp:anchor>
            </w:drawing>
          </w:r>
        </w:p>
      </w:tc>
      <w:tc>
        <w:tcPr>
          <w:tcW w:w="5490" w:type="dxa"/>
          <w:tcBorders>
            <w:top w:val="single" w:sz="1" w:space="0" w:color="000000"/>
            <w:bottom w:val="single" w:sz="1" w:space="0" w:color="000000"/>
            <w:right w:val="single" w:sz="1" w:space="0" w:color="000000"/>
          </w:tcBorders>
        </w:tcPr>
        <w:p w:rsidR="006E5437" w:rsidRDefault="006E5437">
          <w:pPr>
            <w:pStyle w:val="Ttulo7"/>
            <w:pBdr>
              <w:top w:val="none" w:sz="0" w:space="0" w:color="auto"/>
              <w:left w:val="none" w:sz="0" w:space="0" w:color="auto"/>
              <w:bottom w:val="none" w:sz="0" w:space="0" w:color="auto"/>
              <w:right w:val="none" w:sz="0" w:space="0" w:color="auto"/>
            </w:pBdr>
            <w:tabs>
              <w:tab w:val="left" w:pos="0"/>
            </w:tabs>
            <w:snapToGrid w:val="0"/>
            <w:rPr>
              <w:sz w:val="16"/>
            </w:rPr>
          </w:pPr>
        </w:p>
        <w:p w:rsidR="006E5437" w:rsidRDefault="006E5437">
          <w:pPr>
            <w:pStyle w:val="Ttulo7"/>
            <w:pBdr>
              <w:top w:val="none" w:sz="0" w:space="0" w:color="auto"/>
              <w:left w:val="none" w:sz="0" w:space="0" w:color="auto"/>
              <w:bottom w:val="none" w:sz="0" w:space="0" w:color="auto"/>
              <w:right w:val="none" w:sz="0" w:space="0" w:color="auto"/>
            </w:pBdr>
            <w:tabs>
              <w:tab w:val="left" w:pos="0"/>
            </w:tabs>
            <w:rPr>
              <w:sz w:val="28"/>
            </w:rPr>
          </w:pPr>
          <w:r>
            <w:rPr>
              <w:sz w:val="28"/>
            </w:rPr>
            <w:t>PREFEITURA MUNICIPAL DE ARAÇUAÍ</w:t>
          </w:r>
        </w:p>
        <w:p w:rsidR="006E5437" w:rsidRDefault="006E5437">
          <w:pPr>
            <w:pStyle w:val="Ttulo7"/>
            <w:pBdr>
              <w:top w:val="none" w:sz="0" w:space="0" w:color="auto"/>
              <w:left w:val="none" w:sz="0" w:space="0" w:color="auto"/>
              <w:bottom w:val="none" w:sz="0" w:space="0" w:color="auto"/>
              <w:right w:val="none" w:sz="0" w:space="0" w:color="auto"/>
            </w:pBdr>
            <w:tabs>
              <w:tab w:val="left" w:pos="0"/>
            </w:tabs>
            <w:rPr>
              <w:sz w:val="28"/>
            </w:rPr>
          </w:pPr>
          <w:r>
            <w:rPr>
              <w:sz w:val="28"/>
            </w:rPr>
            <w:t>ESTADO DE MINAS GERAIS</w:t>
          </w:r>
        </w:p>
      </w:tc>
    </w:tr>
    <w:tr w:rsidR="006E5437">
      <w:tc>
        <w:tcPr>
          <w:tcW w:w="9370" w:type="dxa"/>
          <w:gridSpan w:val="2"/>
          <w:tcBorders>
            <w:left w:val="single" w:sz="1" w:space="0" w:color="000000"/>
            <w:bottom w:val="single" w:sz="1" w:space="0" w:color="000000"/>
            <w:right w:val="single" w:sz="1" w:space="0" w:color="000000"/>
          </w:tcBorders>
        </w:tcPr>
        <w:p w:rsidR="006E5437" w:rsidRDefault="006E5437">
          <w:pPr>
            <w:snapToGrid w:val="0"/>
            <w:jc w:val="center"/>
            <w:rPr>
              <w:rFonts w:ascii="Arial" w:hAnsi="Arial" w:cs="Arial"/>
              <w:sz w:val="20"/>
            </w:rPr>
          </w:pPr>
          <w:r>
            <w:rPr>
              <w:rFonts w:ascii="Arial" w:hAnsi="Arial" w:cs="Arial"/>
              <w:sz w:val="20"/>
            </w:rPr>
            <w:t>CNPJ:17.963.083/0001-17              Praça Rui Barbosa, 26, Centro, Araçuaí-MG, CEP:39.600-000</w:t>
          </w:r>
        </w:p>
      </w:tc>
    </w:tr>
  </w:tbl>
  <w:p w:rsidR="006E5437" w:rsidRDefault="006E543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multilevel"/>
    <w:tmpl w:val="00000002"/>
    <w:name w:val="WW8Num2"/>
    <w:lvl w:ilvl="0">
      <w:start w:val="1"/>
      <w:numFmt w:val="decimal"/>
      <w:suff w:val="nothing"/>
      <w:lvlText w:val="%1"/>
      <w:lvlJc w:val="left"/>
      <w:pPr>
        <w:tabs>
          <w:tab w:val="num" w:pos="0"/>
        </w:tabs>
      </w:pPr>
    </w:lvl>
    <w:lvl w:ilvl="1">
      <w:start w:val="3"/>
      <w:numFmt w:val="decimal"/>
      <w:suff w:val="nothing"/>
      <w:lvlText w:val="%1.%2"/>
      <w:lvlJc w:val="left"/>
      <w:pPr>
        <w:tabs>
          <w:tab w:val="num" w:pos="0"/>
        </w:tabs>
      </w:pPr>
    </w:lvl>
    <w:lvl w:ilvl="2">
      <w:start w:val="1"/>
      <w:numFmt w:val="decimal"/>
      <w:suff w:val="nothing"/>
      <w:lvlText w:val="%1.%2.%3"/>
      <w:lvlJc w:val="left"/>
      <w:pPr>
        <w:tabs>
          <w:tab w:val="num" w:pos="0"/>
        </w:tabs>
      </w:pPr>
    </w:lvl>
    <w:lvl w:ilvl="3">
      <w:start w:val="1"/>
      <w:numFmt w:val="decimal"/>
      <w:suff w:val="nothing"/>
      <w:lvlText w:val="%1.%2.%3.%4"/>
      <w:lvlJc w:val="left"/>
      <w:pPr>
        <w:tabs>
          <w:tab w:val="num" w:pos="0"/>
        </w:tabs>
      </w:pPr>
    </w:lvl>
    <w:lvl w:ilvl="4">
      <w:start w:val="1"/>
      <w:numFmt w:val="decimal"/>
      <w:suff w:val="nothing"/>
      <w:lvlText w:val="%1.%2.%3.%4.%5"/>
      <w:lvlJc w:val="left"/>
      <w:pPr>
        <w:tabs>
          <w:tab w:val="num" w:pos="0"/>
        </w:tabs>
      </w:pPr>
    </w:lvl>
    <w:lvl w:ilvl="5">
      <w:start w:val="1"/>
      <w:numFmt w:val="decimal"/>
      <w:suff w:val="nothing"/>
      <w:lvlText w:val="%1.%2.%3.%4.%5.%6"/>
      <w:lvlJc w:val="left"/>
      <w:pPr>
        <w:tabs>
          <w:tab w:val="num" w:pos="0"/>
        </w:tabs>
      </w:pPr>
    </w:lvl>
    <w:lvl w:ilvl="6">
      <w:start w:val="1"/>
      <w:numFmt w:val="decimal"/>
      <w:suff w:val="nothing"/>
      <w:lvlText w:val="%1.%2.%3.%4.%5.%6.%7"/>
      <w:lvlJc w:val="left"/>
      <w:pPr>
        <w:tabs>
          <w:tab w:val="num" w:pos="0"/>
        </w:tabs>
      </w:pPr>
    </w:lvl>
    <w:lvl w:ilvl="7">
      <w:start w:val="1"/>
      <w:numFmt w:val="decimal"/>
      <w:suff w:val="nothing"/>
      <w:lvlText w:val="%1.%2.%3.%4.%5.%6.%7.%8"/>
      <w:lvlJc w:val="left"/>
      <w:pPr>
        <w:tabs>
          <w:tab w:val="num" w:pos="0"/>
        </w:tabs>
      </w:pPr>
    </w:lvl>
    <w:lvl w:ilvl="8">
      <w:start w:val="1"/>
      <w:numFmt w:val="decimal"/>
      <w:suff w:val="nothing"/>
      <w:lvlText w:val="%1.%2.%3.%4.%5.%6.%7.%8.%9"/>
      <w:lvlJc w:val="left"/>
      <w:pPr>
        <w:tabs>
          <w:tab w:val="num" w:pos="0"/>
        </w:tabs>
      </w:pPr>
    </w:lvl>
  </w:abstractNum>
  <w:abstractNum w:abstractNumId="2">
    <w:nsid w:val="20E2266D"/>
    <w:multiLevelType w:val="hybridMultilevel"/>
    <w:tmpl w:val="B43603D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2C033B7E"/>
    <w:multiLevelType w:val="hybridMultilevel"/>
    <w:tmpl w:val="862604E0"/>
    <w:lvl w:ilvl="0" w:tplc="7F9E763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0B370A9"/>
    <w:multiLevelType w:val="hybridMultilevel"/>
    <w:tmpl w:val="D1983DF0"/>
    <w:lvl w:ilvl="0" w:tplc="3F52B3F8">
      <w:numFmt w:val="bullet"/>
      <w:lvlText w:val=""/>
      <w:lvlJc w:val="left"/>
      <w:pPr>
        <w:ind w:left="720" w:hanging="360"/>
      </w:pPr>
      <w:rPr>
        <w:rFonts w:ascii="Wingdings" w:eastAsia="Times New Roman"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346C42E7"/>
    <w:multiLevelType w:val="singleLevel"/>
    <w:tmpl w:val="CCE4F916"/>
    <w:lvl w:ilvl="0">
      <w:start w:val="2"/>
      <w:numFmt w:val="upperRoman"/>
      <w:lvlText w:val="%1- "/>
      <w:legacy w:legacy="1" w:legacySpace="0" w:legacyIndent="283"/>
      <w:lvlJc w:val="left"/>
      <w:pPr>
        <w:ind w:left="283" w:hanging="283"/>
      </w:pPr>
      <w:rPr>
        <w:rFonts w:ascii="Times New Roman" w:hAnsi="Times New Roman" w:hint="default"/>
        <w:b w:val="0"/>
        <w:i w:val="0"/>
        <w:sz w:val="26"/>
      </w:rPr>
    </w:lvl>
  </w:abstractNum>
  <w:abstractNum w:abstractNumId="6">
    <w:nsid w:val="463C2B67"/>
    <w:multiLevelType w:val="hybridMultilevel"/>
    <w:tmpl w:val="9FAE512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F3736A9"/>
    <w:multiLevelType w:val="multilevel"/>
    <w:tmpl w:val="66847210"/>
    <w:lvl w:ilvl="0">
      <w:start w:val="6"/>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5"/>
  </w:num>
  <w:num w:numId="4">
    <w:abstractNumId w:val="4"/>
  </w:num>
  <w:num w:numId="5">
    <w:abstractNumId w:val="2"/>
  </w:num>
  <w:num w:numId="6">
    <w:abstractNumId w:val="6"/>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6"/>
    <o:shapelayout v:ext="edit">
      <o:idmap v:ext="edit" data="2"/>
    </o:shapelayout>
  </w:hdrShapeDefaults>
  <w:footnotePr>
    <w:pos w:val="beneathText"/>
    <w:footnote w:id="0"/>
    <w:footnote w:id="1"/>
  </w:footnotePr>
  <w:endnotePr>
    <w:endnote w:id="0"/>
    <w:endnote w:id="1"/>
  </w:endnotePr>
  <w:compat>
    <w:spaceForUL/>
    <w:balanceSingleByteDoubleByteWidth/>
    <w:doNotLeaveBackslashAlone/>
    <w:ulTrailSpace/>
    <w:doNotExpandShiftReturn/>
    <w:adjustLineHeightInTable/>
  </w:compat>
  <w:rsids>
    <w:rsidRoot w:val="00946DC4"/>
    <w:rsid w:val="00004DAB"/>
    <w:rsid w:val="00005088"/>
    <w:rsid w:val="0002641F"/>
    <w:rsid w:val="00027617"/>
    <w:rsid w:val="00030CE6"/>
    <w:rsid w:val="000312D8"/>
    <w:rsid w:val="00035078"/>
    <w:rsid w:val="000354EF"/>
    <w:rsid w:val="00035990"/>
    <w:rsid w:val="000368D4"/>
    <w:rsid w:val="00037AFC"/>
    <w:rsid w:val="00041215"/>
    <w:rsid w:val="0004389B"/>
    <w:rsid w:val="00045BB9"/>
    <w:rsid w:val="00047E85"/>
    <w:rsid w:val="00050692"/>
    <w:rsid w:val="00054640"/>
    <w:rsid w:val="00057DC6"/>
    <w:rsid w:val="0006016B"/>
    <w:rsid w:val="00061A7E"/>
    <w:rsid w:val="00063BD1"/>
    <w:rsid w:val="00071A52"/>
    <w:rsid w:val="00080D67"/>
    <w:rsid w:val="00081F5D"/>
    <w:rsid w:val="0008239C"/>
    <w:rsid w:val="000857FF"/>
    <w:rsid w:val="00090576"/>
    <w:rsid w:val="00090D3E"/>
    <w:rsid w:val="00091401"/>
    <w:rsid w:val="00093426"/>
    <w:rsid w:val="00095DBC"/>
    <w:rsid w:val="000B360D"/>
    <w:rsid w:val="000B4703"/>
    <w:rsid w:val="000B5B96"/>
    <w:rsid w:val="000C4132"/>
    <w:rsid w:val="000D2CDB"/>
    <w:rsid w:val="000D3319"/>
    <w:rsid w:val="000D5B7A"/>
    <w:rsid w:val="000D6391"/>
    <w:rsid w:val="000E0F03"/>
    <w:rsid w:val="000F1663"/>
    <w:rsid w:val="000F365D"/>
    <w:rsid w:val="000F392E"/>
    <w:rsid w:val="000F6AE7"/>
    <w:rsid w:val="000F6DB1"/>
    <w:rsid w:val="000F6DCC"/>
    <w:rsid w:val="000F7617"/>
    <w:rsid w:val="00102828"/>
    <w:rsid w:val="00110E74"/>
    <w:rsid w:val="0011361B"/>
    <w:rsid w:val="001136FB"/>
    <w:rsid w:val="00113C9A"/>
    <w:rsid w:val="00117FFC"/>
    <w:rsid w:val="00124495"/>
    <w:rsid w:val="001263D7"/>
    <w:rsid w:val="00130022"/>
    <w:rsid w:val="0013136C"/>
    <w:rsid w:val="00132DFE"/>
    <w:rsid w:val="00134722"/>
    <w:rsid w:val="0013664C"/>
    <w:rsid w:val="00136893"/>
    <w:rsid w:val="00137621"/>
    <w:rsid w:val="001443A7"/>
    <w:rsid w:val="00144585"/>
    <w:rsid w:val="00144939"/>
    <w:rsid w:val="0014569B"/>
    <w:rsid w:val="0014782F"/>
    <w:rsid w:val="001522AA"/>
    <w:rsid w:val="0015511C"/>
    <w:rsid w:val="0016252E"/>
    <w:rsid w:val="00167193"/>
    <w:rsid w:val="001707BE"/>
    <w:rsid w:val="00174281"/>
    <w:rsid w:val="001746EE"/>
    <w:rsid w:val="00174A8B"/>
    <w:rsid w:val="00174C29"/>
    <w:rsid w:val="00177CB0"/>
    <w:rsid w:val="001808EB"/>
    <w:rsid w:val="00183C08"/>
    <w:rsid w:val="00185520"/>
    <w:rsid w:val="00186D7A"/>
    <w:rsid w:val="001876A6"/>
    <w:rsid w:val="001916C5"/>
    <w:rsid w:val="00193FB3"/>
    <w:rsid w:val="00196927"/>
    <w:rsid w:val="001A1835"/>
    <w:rsid w:val="001B0898"/>
    <w:rsid w:val="001B2B95"/>
    <w:rsid w:val="001B3006"/>
    <w:rsid w:val="001B4768"/>
    <w:rsid w:val="001B4A19"/>
    <w:rsid w:val="001B4E6A"/>
    <w:rsid w:val="001B7A81"/>
    <w:rsid w:val="001C00A0"/>
    <w:rsid w:val="001C342F"/>
    <w:rsid w:val="001C4EF3"/>
    <w:rsid w:val="001D0C5D"/>
    <w:rsid w:val="001D2FF1"/>
    <w:rsid w:val="001D6025"/>
    <w:rsid w:val="001D632E"/>
    <w:rsid w:val="001D793A"/>
    <w:rsid w:val="001E1174"/>
    <w:rsid w:val="001E1FD0"/>
    <w:rsid w:val="001E6027"/>
    <w:rsid w:val="001E6878"/>
    <w:rsid w:val="001F15E1"/>
    <w:rsid w:val="001F1641"/>
    <w:rsid w:val="001F3815"/>
    <w:rsid w:val="001F5A83"/>
    <w:rsid w:val="00205C1C"/>
    <w:rsid w:val="002075CE"/>
    <w:rsid w:val="00211506"/>
    <w:rsid w:val="00212613"/>
    <w:rsid w:val="0022084D"/>
    <w:rsid w:val="00223E93"/>
    <w:rsid w:val="002275DB"/>
    <w:rsid w:val="00230D42"/>
    <w:rsid w:val="00232BDF"/>
    <w:rsid w:val="00237018"/>
    <w:rsid w:val="0024372E"/>
    <w:rsid w:val="00243C00"/>
    <w:rsid w:val="00245E61"/>
    <w:rsid w:val="00246314"/>
    <w:rsid w:val="00246B75"/>
    <w:rsid w:val="00251497"/>
    <w:rsid w:val="002520EB"/>
    <w:rsid w:val="00253629"/>
    <w:rsid w:val="00254F98"/>
    <w:rsid w:val="00255031"/>
    <w:rsid w:val="002577AC"/>
    <w:rsid w:val="00260F4F"/>
    <w:rsid w:val="00260FFA"/>
    <w:rsid w:val="0027032A"/>
    <w:rsid w:val="00270A99"/>
    <w:rsid w:val="00270B5D"/>
    <w:rsid w:val="00270F0A"/>
    <w:rsid w:val="00271623"/>
    <w:rsid w:val="00273220"/>
    <w:rsid w:val="002750C2"/>
    <w:rsid w:val="00276782"/>
    <w:rsid w:val="00280AEC"/>
    <w:rsid w:val="002819EF"/>
    <w:rsid w:val="00284E22"/>
    <w:rsid w:val="002875F8"/>
    <w:rsid w:val="00290F79"/>
    <w:rsid w:val="0029391B"/>
    <w:rsid w:val="00296F13"/>
    <w:rsid w:val="002A5D21"/>
    <w:rsid w:val="002A7B95"/>
    <w:rsid w:val="002A7D30"/>
    <w:rsid w:val="002B19C5"/>
    <w:rsid w:val="002B79A7"/>
    <w:rsid w:val="002C775A"/>
    <w:rsid w:val="002D1E2D"/>
    <w:rsid w:val="002D784C"/>
    <w:rsid w:val="002E3611"/>
    <w:rsid w:val="002E64EF"/>
    <w:rsid w:val="002E7C9A"/>
    <w:rsid w:val="002F5208"/>
    <w:rsid w:val="002F52BE"/>
    <w:rsid w:val="002F5F9C"/>
    <w:rsid w:val="00301EB8"/>
    <w:rsid w:val="0030374B"/>
    <w:rsid w:val="0030384E"/>
    <w:rsid w:val="003071E6"/>
    <w:rsid w:val="00316CA7"/>
    <w:rsid w:val="00320395"/>
    <w:rsid w:val="003253CB"/>
    <w:rsid w:val="003266A7"/>
    <w:rsid w:val="003324D1"/>
    <w:rsid w:val="003327DA"/>
    <w:rsid w:val="00340D14"/>
    <w:rsid w:val="003445FF"/>
    <w:rsid w:val="00351311"/>
    <w:rsid w:val="00352951"/>
    <w:rsid w:val="00355F25"/>
    <w:rsid w:val="003573D3"/>
    <w:rsid w:val="0036022E"/>
    <w:rsid w:val="00360A39"/>
    <w:rsid w:val="00360ECE"/>
    <w:rsid w:val="00362934"/>
    <w:rsid w:val="0036665E"/>
    <w:rsid w:val="003672C2"/>
    <w:rsid w:val="00371823"/>
    <w:rsid w:val="00371FB6"/>
    <w:rsid w:val="00372CB6"/>
    <w:rsid w:val="003752FD"/>
    <w:rsid w:val="003777A8"/>
    <w:rsid w:val="00383F5F"/>
    <w:rsid w:val="00386347"/>
    <w:rsid w:val="00387018"/>
    <w:rsid w:val="003905AA"/>
    <w:rsid w:val="003946E7"/>
    <w:rsid w:val="00396D55"/>
    <w:rsid w:val="0039763B"/>
    <w:rsid w:val="003A0E19"/>
    <w:rsid w:val="003A0EFF"/>
    <w:rsid w:val="003A12CB"/>
    <w:rsid w:val="003A3830"/>
    <w:rsid w:val="003A38AE"/>
    <w:rsid w:val="003A7C58"/>
    <w:rsid w:val="003B0A92"/>
    <w:rsid w:val="003B288E"/>
    <w:rsid w:val="003B57CC"/>
    <w:rsid w:val="003C1192"/>
    <w:rsid w:val="003C30BF"/>
    <w:rsid w:val="003C3778"/>
    <w:rsid w:val="003C4088"/>
    <w:rsid w:val="003C5E91"/>
    <w:rsid w:val="003D1884"/>
    <w:rsid w:val="003D1B56"/>
    <w:rsid w:val="003D6349"/>
    <w:rsid w:val="003E0EFF"/>
    <w:rsid w:val="003E3F63"/>
    <w:rsid w:val="003E7F4C"/>
    <w:rsid w:val="003E7F5D"/>
    <w:rsid w:val="003E7F85"/>
    <w:rsid w:val="003F3AE4"/>
    <w:rsid w:val="003F7DAE"/>
    <w:rsid w:val="003F7E05"/>
    <w:rsid w:val="003F7F9B"/>
    <w:rsid w:val="00403119"/>
    <w:rsid w:val="00403B68"/>
    <w:rsid w:val="00410A57"/>
    <w:rsid w:val="004127D9"/>
    <w:rsid w:val="0041657D"/>
    <w:rsid w:val="004165FD"/>
    <w:rsid w:val="00422998"/>
    <w:rsid w:val="00422F6A"/>
    <w:rsid w:val="00423178"/>
    <w:rsid w:val="00425EA9"/>
    <w:rsid w:val="00426B4F"/>
    <w:rsid w:val="00433117"/>
    <w:rsid w:val="00436EFF"/>
    <w:rsid w:val="00442DF2"/>
    <w:rsid w:val="004463BA"/>
    <w:rsid w:val="00453A13"/>
    <w:rsid w:val="004552D1"/>
    <w:rsid w:val="004556F2"/>
    <w:rsid w:val="004636A3"/>
    <w:rsid w:val="00464926"/>
    <w:rsid w:val="00465033"/>
    <w:rsid w:val="00467C9B"/>
    <w:rsid w:val="00470411"/>
    <w:rsid w:val="00472A48"/>
    <w:rsid w:val="004739B0"/>
    <w:rsid w:val="004808A9"/>
    <w:rsid w:val="00484AD9"/>
    <w:rsid w:val="00485940"/>
    <w:rsid w:val="00487E99"/>
    <w:rsid w:val="00490FE1"/>
    <w:rsid w:val="0049199B"/>
    <w:rsid w:val="0049458E"/>
    <w:rsid w:val="004A1954"/>
    <w:rsid w:val="004A31F6"/>
    <w:rsid w:val="004A3BAA"/>
    <w:rsid w:val="004B0AB4"/>
    <w:rsid w:val="004B12E4"/>
    <w:rsid w:val="004B2BDB"/>
    <w:rsid w:val="004B3B0A"/>
    <w:rsid w:val="004B60FE"/>
    <w:rsid w:val="004C17E1"/>
    <w:rsid w:val="004C27DB"/>
    <w:rsid w:val="004C2C8B"/>
    <w:rsid w:val="004C6A74"/>
    <w:rsid w:val="004D3361"/>
    <w:rsid w:val="004D40B8"/>
    <w:rsid w:val="004D4E48"/>
    <w:rsid w:val="004D537F"/>
    <w:rsid w:val="004D61B2"/>
    <w:rsid w:val="004D7013"/>
    <w:rsid w:val="004E0160"/>
    <w:rsid w:val="004E16FF"/>
    <w:rsid w:val="004E663D"/>
    <w:rsid w:val="004F2BD1"/>
    <w:rsid w:val="00505B43"/>
    <w:rsid w:val="005109BE"/>
    <w:rsid w:val="005113EE"/>
    <w:rsid w:val="00513AF7"/>
    <w:rsid w:val="00520001"/>
    <w:rsid w:val="00520F30"/>
    <w:rsid w:val="0052687F"/>
    <w:rsid w:val="0053089D"/>
    <w:rsid w:val="00530A28"/>
    <w:rsid w:val="00531DDD"/>
    <w:rsid w:val="005333C0"/>
    <w:rsid w:val="0053453E"/>
    <w:rsid w:val="0053536A"/>
    <w:rsid w:val="00535942"/>
    <w:rsid w:val="00540949"/>
    <w:rsid w:val="00542F08"/>
    <w:rsid w:val="005460FA"/>
    <w:rsid w:val="00547FE9"/>
    <w:rsid w:val="00552324"/>
    <w:rsid w:val="00566BA3"/>
    <w:rsid w:val="00567E83"/>
    <w:rsid w:val="00576161"/>
    <w:rsid w:val="00583DA8"/>
    <w:rsid w:val="005859EB"/>
    <w:rsid w:val="005A2DAB"/>
    <w:rsid w:val="005A37F6"/>
    <w:rsid w:val="005A5B7E"/>
    <w:rsid w:val="005A7D24"/>
    <w:rsid w:val="005B13E7"/>
    <w:rsid w:val="005B143E"/>
    <w:rsid w:val="005B538B"/>
    <w:rsid w:val="005B5527"/>
    <w:rsid w:val="005B781F"/>
    <w:rsid w:val="005C6175"/>
    <w:rsid w:val="005D617B"/>
    <w:rsid w:val="005D67FF"/>
    <w:rsid w:val="005E629D"/>
    <w:rsid w:val="005F093D"/>
    <w:rsid w:val="005F18A9"/>
    <w:rsid w:val="005F3148"/>
    <w:rsid w:val="005F320A"/>
    <w:rsid w:val="005F41F9"/>
    <w:rsid w:val="005F4204"/>
    <w:rsid w:val="005F470F"/>
    <w:rsid w:val="005F471B"/>
    <w:rsid w:val="005F6658"/>
    <w:rsid w:val="005F6836"/>
    <w:rsid w:val="0060210A"/>
    <w:rsid w:val="00602B72"/>
    <w:rsid w:val="0060333F"/>
    <w:rsid w:val="00603FC2"/>
    <w:rsid w:val="006050A5"/>
    <w:rsid w:val="00607C24"/>
    <w:rsid w:val="00607D65"/>
    <w:rsid w:val="00614DB4"/>
    <w:rsid w:val="00621B22"/>
    <w:rsid w:val="0062232B"/>
    <w:rsid w:val="006225DC"/>
    <w:rsid w:val="0062488D"/>
    <w:rsid w:val="006258E9"/>
    <w:rsid w:val="0062782C"/>
    <w:rsid w:val="006316E2"/>
    <w:rsid w:val="006353A5"/>
    <w:rsid w:val="0064258F"/>
    <w:rsid w:val="00642ADE"/>
    <w:rsid w:val="006456B1"/>
    <w:rsid w:val="00647551"/>
    <w:rsid w:val="00652F17"/>
    <w:rsid w:val="00657058"/>
    <w:rsid w:val="00657293"/>
    <w:rsid w:val="006574AC"/>
    <w:rsid w:val="00660E71"/>
    <w:rsid w:val="00662677"/>
    <w:rsid w:val="006654E5"/>
    <w:rsid w:val="006719CF"/>
    <w:rsid w:val="00672BD1"/>
    <w:rsid w:val="00673AD0"/>
    <w:rsid w:val="00677AE8"/>
    <w:rsid w:val="0068034B"/>
    <w:rsid w:val="00682EAD"/>
    <w:rsid w:val="006852F0"/>
    <w:rsid w:val="00690B97"/>
    <w:rsid w:val="006932EF"/>
    <w:rsid w:val="00694762"/>
    <w:rsid w:val="00695251"/>
    <w:rsid w:val="006963AF"/>
    <w:rsid w:val="006A49DC"/>
    <w:rsid w:val="006B446A"/>
    <w:rsid w:val="006B5BDC"/>
    <w:rsid w:val="006B640B"/>
    <w:rsid w:val="006B6D30"/>
    <w:rsid w:val="006B705D"/>
    <w:rsid w:val="006B7DA8"/>
    <w:rsid w:val="006C0130"/>
    <w:rsid w:val="006C2D60"/>
    <w:rsid w:val="006C339A"/>
    <w:rsid w:val="006C6D2D"/>
    <w:rsid w:val="006D03D7"/>
    <w:rsid w:val="006D22B3"/>
    <w:rsid w:val="006D6E08"/>
    <w:rsid w:val="006D799B"/>
    <w:rsid w:val="006E03F0"/>
    <w:rsid w:val="006E1BAD"/>
    <w:rsid w:val="006E5437"/>
    <w:rsid w:val="006E5C27"/>
    <w:rsid w:val="006E6DBF"/>
    <w:rsid w:val="006F1D87"/>
    <w:rsid w:val="006F32C5"/>
    <w:rsid w:val="006F7CF1"/>
    <w:rsid w:val="007022D2"/>
    <w:rsid w:val="00705598"/>
    <w:rsid w:val="00710288"/>
    <w:rsid w:val="00716D46"/>
    <w:rsid w:val="00717E54"/>
    <w:rsid w:val="007204F0"/>
    <w:rsid w:val="00726EC7"/>
    <w:rsid w:val="0072724B"/>
    <w:rsid w:val="00731740"/>
    <w:rsid w:val="007321F8"/>
    <w:rsid w:val="00732BAD"/>
    <w:rsid w:val="007346C1"/>
    <w:rsid w:val="007416AF"/>
    <w:rsid w:val="00746198"/>
    <w:rsid w:val="00751EA3"/>
    <w:rsid w:val="00755A9A"/>
    <w:rsid w:val="00763A92"/>
    <w:rsid w:val="00763B39"/>
    <w:rsid w:val="0078326C"/>
    <w:rsid w:val="007900D5"/>
    <w:rsid w:val="00793CC4"/>
    <w:rsid w:val="007957DB"/>
    <w:rsid w:val="0079729F"/>
    <w:rsid w:val="007A1C36"/>
    <w:rsid w:val="007B5A51"/>
    <w:rsid w:val="007B7000"/>
    <w:rsid w:val="007B782B"/>
    <w:rsid w:val="007C6415"/>
    <w:rsid w:val="007D01EB"/>
    <w:rsid w:val="007D1BF2"/>
    <w:rsid w:val="007D3E3F"/>
    <w:rsid w:val="007D41AC"/>
    <w:rsid w:val="007D6DD0"/>
    <w:rsid w:val="007E0DC0"/>
    <w:rsid w:val="007E2AD9"/>
    <w:rsid w:val="007E6844"/>
    <w:rsid w:val="007E7DFF"/>
    <w:rsid w:val="007F02BF"/>
    <w:rsid w:val="007F4897"/>
    <w:rsid w:val="007F5DD1"/>
    <w:rsid w:val="007F72E6"/>
    <w:rsid w:val="008003E5"/>
    <w:rsid w:val="00800E42"/>
    <w:rsid w:val="008013BC"/>
    <w:rsid w:val="00802D45"/>
    <w:rsid w:val="00811624"/>
    <w:rsid w:val="00815C7C"/>
    <w:rsid w:val="00820B9A"/>
    <w:rsid w:val="00822C8E"/>
    <w:rsid w:val="00824A53"/>
    <w:rsid w:val="008276CB"/>
    <w:rsid w:val="008361FD"/>
    <w:rsid w:val="00843995"/>
    <w:rsid w:val="00843AC2"/>
    <w:rsid w:val="008447C1"/>
    <w:rsid w:val="008471FD"/>
    <w:rsid w:val="00850692"/>
    <w:rsid w:val="00852FA6"/>
    <w:rsid w:val="00855687"/>
    <w:rsid w:val="00861A39"/>
    <w:rsid w:val="00861AA8"/>
    <w:rsid w:val="0086568E"/>
    <w:rsid w:val="0086714E"/>
    <w:rsid w:val="00867D10"/>
    <w:rsid w:val="0087126E"/>
    <w:rsid w:val="00872EC1"/>
    <w:rsid w:val="00872F45"/>
    <w:rsid w:val="0087341F"/>
    <w:rsid w:val="0088219A"/>
    <w:rsid w:val="00883041"/>
    <w:rsid w:val="00883390"/>
    <w:rsid w:val="00884761"/>
    <w:rsid w:val="00892AD2"/>
    <w:rsid w:val="00895AC3"/>
    <w:rsid w:val="008970B1"/>
    <w:rsid w:val="008A09A9"/>
    <w:rsid w:val="008A1741"/>
    <w:rsid w:val="008B5307"/>
    <w:rsid w:val="008C4FD6"/>
    <w:rsid w:val="008C6081"/>
    <w:rsid w:val="008D07BB"/>
    <w:rsid w:val="008D2F72"/>
    <w:rsid w:val="008E0F4C"/>
    <w:rsid w:val="008E2DE1"/>
    <w:rsid w:val="008E3571"/>
    <w:rsid w:val="008F099C"/>
    <w:rsid w:val="008F0AE3"/>
    <w:rsid w:val="008F373C"/>
    <w:rsid w:val="008F5E04"/>
    <w:rsid w:val="0090252D"/>
    <w:rsid w:val="00904C21"/>
    <w:rsid w:val="0090516E"/>
    <w:rsid w:val="00905490"/>
    <w:rsid w:val="00911E05"/>
    <w:rsid w:val="0091286F"/>
    <w:rsid w:val="00912DBF"/>
    <w:rsid w:val="009274B9"/>
    <w:rsid w:val="00936B68"/>
    <w:rsid w:val="00937E14"/>
    <w:rsid w:val="0094072D"/>
    <w:rsid w:val="0094105C"/>
    <w:rsid w:val="009421D7"/>
    <w:rsid w:val="00945FA8"/>
    <w:rsid w:val="009461F7"/>
    <w:rsid w:val="00946DC4"/>
    <w:rsid w:val="00947ABD"/>
    <w:rsid w:val="0095070A"/>
    <w:rsid w:val="00955D0F"/>
    <w:rsid w:val="009565BB"/>
    <w:rsid w:val="0096703F"/>
    <w:rsid w:val="009738BE"/>
    <w:rsid w:val="00975153"/>
    <w:rsid w:val="00982CD9"/>
    <w:rsid w:val="009830A1"/>
    <w:rsid w:val="0098358B"/>
    <w:rsid w:val="009837D1"/>
    <w:rsid w:val="00985BB8"/>
    <w:rsid w:val="00986872"/>
    <w:rsid w:val="00986CCC"/>
    <w:rsid w:val="00991EC3"/>
    <w:rsid w:val="00996999"/>
    <w:rsid w:val="009A1E37"/>
    <w:rsid w:val="009A3FBC"/>
    <w:rsid w:val="009A6038"/>
    <w:rsid w:val="009B29E6"/>
    <w:rsid w:val="009B3F7D"/>
    <w:rsid w:val="009B79E4"/>
    <w:rsid w:val="009C2115"/>
    <w:rsid w:val="009C2788"/>
    <w:rsid w:val="009C47A7"/>
    <w:rsid w:val="009C5BE4"/>
    <w:rsid w:val="009E1CCA"/>
    <w:rsid w:val="009E287B"/>
    <w:rsid w:val="009E4638"/>
    <w:rsid w:val="009E5176"/>
    <w:rsid w:val="009E5325"/>
    <w:rsid w:val="009F081E"/>
    <w:rsid w:val="009F13AE"/>
    <w:rsid w:val="009F1D21"/>
    <w:rsid w:val="009F2582"/>
    <w:rsid w:val="009F4C7B"/>
    <w:rsid w:val="009F7C90"/>
    <w:rsid w:val="00A00402"/>
    <w:rsid w:val="00A0625C"/>
    <w:rsid w:val="00A142E5"/>
    <w:rsid w:val="00A15345"/>
    <w:rsid w:val="00A172C9"/>
    <w:rsid w:val="00A215BC"/>
    <w:rsid w:val="00A221F1"/>
    <w:rsid w:val="00A22AF5"/>
    <w:rsid w:val="00A26E43"/>
    <w:rsid w:val="00A303D7"/>
    <w:rsid w:val="00A406DC"/>
    <w:rsid w:val="00A4561D"/>
    <w:rsid w:val="00A52B15"/>
    <w:rsid w:val="00A53ABC"/>
    <w:rsid w:val="00A54446"/>
    <w:rsid w:val="00A54B41"/>
    <w:rsid w:val="00A56E02"/>
    <w:rsid w:val="00A60FF1"/>
    <w:rsid w:val="00A65E80"/>
    <w:rsid w:val="00A67AEC"/>
    <w:rsid w:val="00A67CCE"/>
    <w:rsid w:val="00A733DA"/>
    <w:rsid w:val="00A773A9"/>
    <w:rsid w:val="00A811DB"/>
    <w:rsid w:val="00A81B87"/>
    <w:rsid w:val="00A8359B"/>
    <w:rsid w:val="00A84F6D"/>
    <w:rsid w:val="00A8563F"/>
    <w:rsid w:val="00A86DF5"/>
    <w:rsid w:val="00A90948"/>
    <w:rsid w:val="00A934E1"/>
    <w:rsid w:val="00AA4259"/>
    <w:rsid w:val="00AA45DA"/>
    <w:rsid w:val="00AA6002"/>
    <w:rsid w:val="00AB0A5B"/>
    <w:rsid w:val="00AB1548"/>
    <w:rsid w:val="00AB2901"/>
    <w:rsid w:val="00AB4157"/>
    <w:rsid w:val="00AB59B8"/>
    <w:rsid w:val="00AB70D9"/>
    <w:rsid w:val="00AC2496"/>
    <w:rsid w:val="00AC3EF1"/>
    <w:rsid w:val="00AC6483"/>
    <w:rsid w:val="00AC676D"/>
    <w:rsid w:val="00AC6C0D"/>
    <w:rsid w:val="00AD1945"/>
    <w:rsid w:val="00AD3E5E"/>
    <w:rsid w:val="00AD43E6"/>
    <w:rsid w:val="00AD5944"/>
    <w:rsid w:val="00AD711D"/>
    <w:rsid w:val="00AD7C51"/>
    <w:rsid w:val="00AE16EA"/>
    <w:rsid w:val="00AE3D17"/>
    <w:rsid w:val="00B00643"/>
    <w:rsid w:val="00B015FD"/>
    <w:rsid w:val="00B05DDA"/>
    <w:rsid w:val="00B100A0"/>
    <w:rsid w:val="00B105ED"/>
    <w:rsid w:val="00B1461A"/>
    <w:rsid w:val="00B24B0F"/>
    <w:rsid w:val="00B251C7"/>
    <w:rsid w:val="00B26C19"/>
    <w:rsid w:val="00B27C7F"/>
    <w:rsid w:val="00B349EB"/>
    <w:rsid w:val="00B35A09"/>
    <w:rsid w:val="00B363D0"/>
    <w:rsid w:val="00B423D5"/>
    <w:rsid w:val="00B427E4"/>
    <w:rsid w:val="00B441E0"/>
    <w:rsid w:val="00B548E2"/>
    <w:rsid w:val="00B57281"/>
    <w:rsid w:val="00B6094D"/>
    <w:rsid w:val="00B60FE4"/>
    <w:rsid w:val="00B63F2D"/>
    <w:rsid w:val="00B7026B"/>
    <w:rsid w:val="00B71CE3"/>
    <w:rsid w:val="00B71F55"/>
    <w:rsid w:val="00B7289B"/>
    <w:rsid w:val="00B75CB1"/>
    <w:rsid w:val="00B762B3"/>
    <w:rsid w:val="00B80019"/>
    <w:rsid w:val="00B82E25"/>
    <w:rsid w:val="00B83AF9"/>
    <w:rsid w:val="00B8609E"/>
    <w:rsid w:val="00B869B1"/>
    <w:rsid w:val="00B9235B"/>
    <w:rsid w:val="00BA63CB"/>
    <w:rsid w:val="00BA713E"/>
    <w:rsid w:val="00BB0677"/>
    <w:rsid w:val="00BB1349"/>
    <w:rsid w:val="00BB208A"/>
    <w:rsid w:val="00BB2ADA"/>
    <w:rsid w:val="00BB344B"/>
    <w:rsid w:val="00BB38E4"/>
    <w:rsid w:val="00BB5DA7"/>
    <w:rsid w:val="00BC176B"/>
    <w:rsid w:val="00BC3CC1"/>
    <w:rsid w:val="00BC5B94"/>
    <w:rsid w:val="00BD12DD"/>
    <w:rsid w:val="00BD1F39"/>
    <w:rsid w:val="00BD511E"/>
    <w:rsid w:val="00BD6340"/>
    <w:rsid w:val="00BD7BA5"/>
    <w:rsid w:val="00BE2C52"/>
    <w:rsid w:val="00BE4FD6"/>
    <w:rsid w:val="00BE7107"/>
    <w:rsid w:val="00BF3339"/>
    <w:rsid w:val="00BF5177"/>
    <w:rsid w:val="00C01ED2"/>
    <w:rsid w:val="00C022EB"/>
    <w:rsid w:val="00C061DA"/>
    <w:rsid w:val="00C10288"/>
    <w:rsid w:val="00C110E4"/>
    <w:rsid w:val="00C121E6"/>
    <w:rsid w:val="00C13811"/>
    <w:rsid w:val="00C14BFD"/>
    <w:rsid w:val="00C1554F"/>
    <w:rsid w:val="00C159C1"/>
    <w:rsid w:val="00C170B1"/>
    <w:rsid w:val="00C20331"/>
    <w:rsid w:val="00C22B7D"/>
    <w:rsid w:val="00C230AE"/>
    <w:rsid w:val="00C24420"/>
    <w:rsid w:val="00C2486F"/>
    <w:rsid w:val="00C25737"/>
    <w:rsid w:val="00C257AE"/>
    <w:rsid w:val="00C31AD6"/>
    <w:rsid w:val="00C37724"/>
    <w:rsid w:val="00C405FC"/>
    <w:rsid w:val="00C40921"/>
    <w:rsid w:val="00C44D5D"/>
    <w:rsid w:val="00C53F69"/>
    <w:rsid w:val="00C53F82"/>
    <w:rsid w:val="00C55126"/>
    <w:rsid w:val="00C613A5"/>
    <w:rsid w:val="00C64458"/>
    <w:rsid w:val="00C66274"/>
    <w:rsid w:val="00C66395"/>
    <w:rsid w:val="00C67968"/>
    <w:rsid w:val="00C72EFE"/>
    <w:rsid w:val="00C75571"/>
    <w:rsid w:val="00C758C6"/>
    <w:rsid w:val="00C759BC"/>
    <w:rsid w:val="00C76881"/>
    <w:rsid w:val="00C77729"/>
    <w:rsid w:val="00C82C4C"/>
    <w:rsid w:val="00C8308B"/>
    <w:rsid w:val="00C83C6F"/>
    <w:rsid w:val="00C93CBF"/>
    <w:rsid w:val="00C94C85"/>
    <w:rsid w:val="00C9597C"/>
    <w:rsid w:val="00C95A71"/>
    <w:rsid w:val="00C9623A"/>
    <w:rsid w:val="00C97366"/>
    <w:rsid w:val="00CA048C"/>
    <w:rsid w:val="00CA4A26"/>
    <w:rsid w:val="00CA53A4"/>
    <w:rsid w:val="00CA6190"/>
    <w:rsid w:val="00CB069A"/>
    <w:rsid w:val="00CB1A64"/>
    <w:rsid w:val="00CB2296"/>
    <w:rsid w:val="00CB5D7B"/>
    <w:rsid w:val="00CC0278"/>
    <w:rsid w:val="00CC4074"/>
    <w:rsid w:val="00CD775C"/>
    <w:rsid w:val="00CE2C52"/>
    <w:rsid w:val="00CE3B82"/>
    <w:rsid w:val="00CE5A29"/>
    <w:rsid w:val="00CE7552"/>
    <w:rsid w:val="00CF18CC"/>
    <w:rsid w:val="00CF1A75"/>
    <w:rsid w:val="00CF5292"/>
    <w:rsid w:val="00CF5857"/>
    <w:rsid w:val="00D0102E"/>
    <w:rsid w:val="00D0184B"/>
    <w:rsid w:val="00D028E4"/>
    <w:rsid w:val="00D04782"/>
    <w:rsid w:val="00D0544C"/>
    <w:rsid w:val="00D1384F"/>
    <w:rsid w:val="00D21AFC"/>
    <w:rsid w:val="00D21BE9"/>
    <w:rsid w:val="00D24359"/>
    <w:rsid w:val="00D26725"/>
    <w:rsid w:val="00D30D5A"/>
    <w:rsid w:val="00D370E3"/>
    <w:rsid w:val="00D37536"/>
    <w:rsid w:val="00D3797B"/>
    <w:rsid w:val="00D41E1B"/>
    <w:rsid w:val="00D4277E"/>
    <w:rsid w:val="00D42EE7"/>
    <w:rsid w:val="00D4699C"/>
    <w:rsid w:val="00D47263"/>
    <w:rsid w:val="00D51DC3"/>
    <w:rsid w:val="00D54CBC"/>
    <w:rsid w:val="00D61789"/>
    <w:rsid w:val="00D627A2"/>
    <w:rsid w:val="00D654BC"/>
    <w:rsid w:val="00D67AF2"/>
    <w:rsid w:val="00D7134B"/>
    <w:rsid w:val="00D71917"/>
    <w:rsid w:val="00D73CB1"/>
    <w:rsid w:val="00D73F2C"/>
    <w:rsid w:val="00D74DF6"/>
    <w:rsid w:val="00D75B10"/>
    <w:rsid w:val="00D75BF6"/>
    <w:rsid w:val="00D80CAE"/>
    <w:rsid w:val="00D862BD"/>
    <w:rsid w:val="00D87BA7"/>
    <w:rsid w:val="00D921D0"/>
    <w:rsid w:val="00D9262A"/>
    <w:rsid w:val="00DA0AAF"/>
    <w:rsid w:val="00DA424A"/>
    <w:rsid w:val="00DA4D64"/>
    <w:rsid w:val="00DA5743"/>
    <w:rsid w:val="00DA7879"/>
    <w:rsid w:val="00DB0E69"/>
    <w:rsid w:val="00DB18AE"/>
    <w:rsid w:val="00DB1B22"/>
    <w:rsid w:val="00DB6348"/>
    <w:rsid w:val="00DC0F15"/>
    <w:rsid w:val="00DC195D"/>
    <w:rsid w:val="00DC3627"/>
    <w:rsid w:val="00DC5142"/>
    <w:rsid w:val="00DC729F"/>
    <w:rsid w:val="00DD0099"/>
    <w:rsid w:val="00DD0F08"/>
    <w:rsid w:val="00DD1BEE"/>
    <w:rsid w:val="00DE2974"/>
    <w:rsid w:val="00DE4208"/>
    <w:rsid w:val="00DE51D0"/>
    <w:rsid w:val="00DF0354"/>
    <w:rsid w:val="00E007F6"/>
    <w:rsid w:val="00E06657"/>
    <w:rsid w:val="00E1293B"/>
    <w:rsid w:val="00E133FC"/>
    <w:rsid w:val="00E14CE9"/>
    <w:rsid w:val="00E1703E"/>
    <w:rsid w:val="00E17630"/>
    <w:rsid w:val="00E17DF5"/>
    <w:rsid w:val="00E27E53"/>
    <w:rsid w:val="00E30245"/>
    <w:rsid w:val="00E31833"/>
    <w:rsid w:val="00E3608B"/>
    <w:rsid w:val="00E36A53"/>
    <w:rsid w:val="00E37344"/>
    <w:rsid w:val="00E400D9"/>
    <w:rsid w:val="00E479C1"/>
    <w:rsid w:val="00E50BB1"/>
    <w:rsid w:val="00E51893"/>
    <w:rsid w:val="00E53339"/>
    <w:rsid w:val="00E60406"/>
    <w:rsid w:val="00E62CEC"/>
    <w:rsid w:val="00E63689"/>
    <w:rsid w:val="00E6553E"/>
    <w:rsid w:val="00E66CB1"/>
    <w:rsid w:val="00E66E3D"/>
    <w:rsid w:val="00E6715C"/>
    <w:rsid w:val="00E73375"/>
    <w:rsid w:val="00E80F52"/>
    <w:rsid w:val="00E81C1E"/>
    <w:rsid w:val="00E863EB"/>
    <w:rsid w:val="00E90BD7"/>
    <w:rsid w:val="00E93F0E"/>
    <w:rsid w:val="00E95652"/>
    <w:rsid w:val="00E96D2F"/>
    <w:rsid w:val="00EA1887"/>
    <w:rsid w:val="00EA3A60"/>
    <w:rsid w:val="00EA7779"/>
    <w:rsid w:val="00EA7D82"/>
    <w:rsid w:val="00EB227B"/>
    <w:rsid w:val="00EB3FF1"/>
    <w:rsid w:val="00EB513E"/>
    <w:rsid w:val="00EB57D3"/>
    <w:rsid w:val="00EB5A5F"/>
    <w:rsid w:val="00EB5AB8"/>
    <w:rsid w:val="00EB5C90"/>
    <w:rsid w:val="00EC08AB"/>
    <w:rsid w:val="00EC5F96"/>
    <w:rsid w:val="00ED22DF"/>
    <w:rsid w:val="00EE22DA"/>
    <w:rsid w:val="00EE5623"/>
    <w:rsid w:val="00EE6222"/>
    <w:rsid w:val="00EF4445"/>
    <w:rsid w:val="00EF4CCD"/>
    <w:rsid w:val="00EF6A16"/>
    <w:rsid w:val="00F067AE"/>
    <w:rsid w:val="00F21443"/>
    <w:rsid w:val="00F21540"/>
    <w:rsid w:val="00F22332"/>
    <w:rsid w:val="00F25E31"/>
    <w:rsid w:val="00F33FDA"/>
    <w:rsid w:val="00F349DA"/>
    <w:rsid w:val="00F350FF"/>
    <w:rsid w:val="00F405DE"/>
    <w:rsid w:val="00F43CE6"/>
    <w:rsid w:val="00F45DA8"/>
    <w:rsid w:val="00F468B0"/>
    <w:rsid w:val="00F57BDF"/>
    <w:rsid w:val="00F61EF0"/>
    <w:rsid w:val="00F61F6C"/>
    <w:rsid w:val="00F62F0F"/>
    <w:rsid w:val="00F64E9D"/>
    <w:rsid w:val="00F708C8"/>
    <w:rsid w:val="00F7236F"/>
    <w:rsid w:val="00F72E9F"/>
    <w:rsid w:val="00F7749A"/>
    <w:rsid w:val="00F814A5"/>
    <w:rsid w:val="00F9049D"/>
    <w:rsid w:val="00F92775"/>
    <w:rsid w:val="00F92BFD"/>
    <w:rsid w:val="00FA2086"/>
    <w:rsid w:val="00FA240A"/>
    <w:rsid w:val="00FA5439"/>
    <w:rsid w:val="00FB072D"/>
    <w:rsid w:val="00FB2AF4"/>
    <w:rsid w:val="00FB50FB"/>
    <w:rsid w:val="00FB5292"/>
    <w:rsid w:val="00FB7320"/>
    <w:rsid w:val="00FC16FC"/>
    <w:rsid w:val="00FC26ED"/>
    <w:rsid w:val="00FC52E3"/>
    <w:rsid w:val="00FC6815"/>
    <w:rsid w:val="00FC6C5F"/>
    <w:rsid w:val="00FC7428"/>
    <w:rsid w:val="00FD0609"/>
    <w:rsid w:val="00FE4DEE"/>
    <w:rsid w:val="00FE7E4F"/>
    <w:rsid w:val="00FF3388"/>
    <w:rsid w:val="00FF4EB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333F"/>
    <w:pPr>
      <w:suppressAutoHyphens/>
    </w:pPr>
    <w:rPr>
      <w:sz w:val="24"/>
      <w:szCs w:val="24"/>
      <w:lang w:eastAsia="ar-SA"/>
    </w:rPr>
  </w:style>
  <w:style w:type="paragraph" w:styleId="Ttulo1">
    <w:name w:val="heading 1"/>
    <w:basedOn w:val="Normal"/>
    <w:next w:val="Normal"/>
    <w:link w:val="Ttulo1Char"/>
    <w:qFormat/>
    <w:rsid w:val="0060333F"/>
    <w:pPr>
      <w:keepNext/>
      <w:tabs>
        <w:tab w:val="num" w:pos="0"/>
      </w:tabs>
      <w:spacing w:line="360" w:lineRule="auto"/>
      <w:ind w:right="-376"/>
      <w:jc w:val="both"/>
      <w:outlineLvl w:val="0"/>
    </w:pPr>
    <w:rPr>
      <w:rFonts w:ascii="Arial" w:hAnsi="Arial"/>
      <w:b/>
    </w:rPr>
  </w:style>
  <w:style w:type="paragraph" w:styleId="Ttulo2">
    <w:name w:val="heading 2"/>
    <w:basedOn w:val="Normal"/>
    <w:next w:val="Normal"/>
    <w:qFormat/>
    <w:rsid w:val="0060333F"/>
    <w:pPr>
      <w:keepNext/>
      <w:tabs>
        <w:tab w:val="num" w:pos="0"/>
      </w:tabs>
      <w:jc w:val="center"/>
      <w:outlineLvl w:val="1"/>
    </w:pPr>
    <w:rPr>
      <w:sz w:val="28"/>
      <w:szCs w:val="20"/>
    </w:rPr>
  </w:style>
  <w:style w:type="paragraph" w:styleId="Ttulo3">
    <w:name w:val="heading 3"/>
    <w:basedOn w:val="Normal"/>
    <w:next w:val="Normal"/>
    <w:qFormat/>
    <w:rsid w:val="0060333F"/>
    <w:pPr>
      <w:keepNext/>
      <w:tabs>
        <w:tab w:val="num" w:pos="0"/>
      </w:tabs>
      <w:autoSpaceDE w:val="0"/>
      <w:spacing w:line="360" w:lineRule="auto"/>
      <w:jc w:val="both"/>
      <w:outlineLvl w:val="2"/>
    </w:pPr>
    <w:rPr>
      <w:rFonts w:ascii="Arial" w:hAnsi="Arial"/>
      <w:b/>
    </w:rPr>
  </w:style>
  <w:style w:type="paragraph" w:styleId="Ttulo4">
    <w:name w:val="heading 4"/>
    <w:basedOn w:val="Normal"/>
    <w:next w:val="Normal"/>
    <w:qFormat/>
    <w:rsid w:val="0060333F"/>
    <w:pPr>
      <w:keepNext/>
      <w:pBdr>
        <w:top w:val="double" w:sz="1" w:space="1" w:color="000000"/>
        <w:left w:val="double" w:sz="1" w:space="0" w:color="000000"/>
        <w:bottom w:val="double" w:sz="1" w:space="1" w:color="000000"/>
        <w:right w:val="double" w:sz="1" w:space="4" w:color="000000"/>
      </w:pBdr>
      <w:tabs>
        <w:tab w:val="num" w:pos="0"/>
      </w:tabs>
      <w:autoSpaceDE w:val="0"/>
      <w:spacing w:line="360" w:lineRule="auto"/>
      <w:jc w:val="center"/>
      <w:outlineLvl w:val="3"/>
    </w:pPr>
    <w:rPr>
      <w:b/>
      <w:bCs/>
      <w:sz w:val="23"/>
    </w:rPr>
  </w:style>
  <w:style w:type="paragraph" w:styleId="Ttulo5">
    <w:name w:val="heading 5"/>
    <w:basedOn w:val="Normal"/>
    <w:next w:val="Normal"/>
    <w:qFormat/>
    <w:rsid w:val="0060333F"/>
    <w:pPr>
      <w:keepNext/>
      <w:tabs>
        <w:tab w:val="num" w:pos="0"/>
      </w:tabs>
      <w:spacing w:line="360" w:lineRule="auto"/>
      <w:jc w:val="both"/>
      <w:outlineLvl w:val="4"/>
    </w:pPr>
    <w:rPr>
      <w:b/>
      <w:sz w:val="23"/>
    </w:rPr>
  </w:style>
  <w:style w:type="paragraph" w:styleId="Ttulo6">
    <w:name w:val="heading 6"/>
    <w:basedOn w:val="Normal"/>
    <w:next w:val="Normal"/>
    <w:qFormat/>
    <w:rsid w:val="0060333F"/>
    <w:pPr>
      <w:keepNext/>
      <w:tabs>
        <w:tab w:val="num" w:pos="0"/>
      </w:tabs>
      <w:jc w:val="both"/>
      <w:outlineLvl w:val="5"/>
    </w:pPr>
    <w:rPr>
      <w:rFonts w:ascii="Arial" w:hAnsi="Arial"/>
      <w:b/>
      <w:sz w:val="22"/>
      <w:szCs w:val="20"/>
    </w:rPr>
  </w:style>
  <w:style w:type="paragraph" w:styleId="Ttulo7">
    <w:name w:val="heading 7"/>
    <w:basedOn w:val="Normal"/>
    <w:next w:val="Normal"/>
    <w:qFormat/>
    <w:rsid w:val="0060333F"/>
    <w:pPr>
      <w:keepNext/>
      <w:pBdr>
        <w:top w:val="single" w:sz="4" w:space="1" w:color="000000"/>
        <w:left w:val="single" w:sz="4" w:space="4" w:color="000000"/>
        <w:bottom w:val="single" w:sz="4" w:space="1" w:color="000000"/>
        <w:right w:val="single" w:sz="4" w:space="4" w:color="000000"/>
      </w:pBdr>
      <w:tabs>
        <w:tab w:val="num" w:pos="0"/>
      </w:tabs>
      <w:autoSpaceDE w:val="0"/>
      <w:spacing w:line="360" w:lineRule="auto"/>
      <w:jc w:val="center"/>
      <w:outlineLvl w:val="6"/>
    </w:pPr>
    <w:rPr>
      <w:rFonts w:ascii="Arial" w:hAnsi="Arial"/>
      <w:b/>
    </w:rPr>
  </w:style>
  <w:style w:type="paragraph" w:styleId="Ttulo8">
    <w:name w:val="heading 8"/>
    <w:basedOn w:val="Normal"/>
    <w:next w:val="Normal"/>
    <w:qFormat/>
    <w:rsid w:val="0060333F"/>
    <w:pPr>
      <w:keepNext/>
      <w:tabs>
        <w:tab w:val="num" w:pos="0"/>
      </w:tabs>
      <w:jc w:val="center"/>
      <w:outlineLvl w:val="7"/>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60333F"/>
  </w:style>
  <w:style w:type="character" w:customStyle="1" w:styleId="WW-Absatz-Standardschriftart">
    <w:name w:val="WW-Absatz-Standardschriftart"/>
    <w:rsid w:val="0060333F"/>
  </w:style>
  <w:style w:type="character" w:customStyle="1" w:styleId="WW8Num2z0">
    <w:name w:val="WW8Num2z0"/>
    <w:rsid w:val="0060333F"/>
    <w:rPr>
      <w:b/>
    </w:rPr>
  </w:style>
  <w:style w:type="character" w:customStyle="1" w:styleId="WW8Num3z0">
    <w:name w:val="WW8Num3z0"/>
    <w:rsid w:val="0060333F"/>
    <w:rPr>
      <w:b/>
    </w:rPr>
  </w:style>
  <w:style w:type="character" w:customStyle="1" w:styleId="WW8Num4z0">
    <w:name w:val="WW8Num4z0"/>
    <w:rsid w:val="0060333F"/>
    <w:rPr>
      <w:rFonts w:ascii="Wingdings" w:hAnsi="Wingdings"/>
    </w:rPr>
  </w:style>
  <w:style w:type="character" w:customStyle="1" w:styleId="WW8Num4z1">
    <w:name w:val="WW8Num4z1"/>
    <w:rsid w:val="0060333F"/>
    <w:rPr>
      <w:rFonts w:ascii="Courier New" w:hAnsi="Courier New" w:cs="Courier New"/>
    </w:rPr>
  </w:style>
  <w:style w:type="character" w:customStyle="1" w:styleId="WW8Num4z3">
    <w:name w:val="WW8Num4z3"/>
    <w:rsid w:val="0060333F"/>
    <w:rPr>
      <w:rFonts w:ascii="Symbol" w:hAnsi="Symbol"/>
    </w:rPr>
  </w:style>
  <w:style w:type="character" w:customStyle="1" w:styleId="WW8Num5z0">
    <w:name w:val="WW8Num5z0"/>
    <w:rsid w:val="0060333F"/>
    <w:rPr>
      <w:rFonts w:ascii="Times New Roman" w:hAnsi="Times New Roman"/>
      <w:b w:val="0"/>
      <w:i w:val="0"/>
      <w:sz w:val="26"/>
    </w:rPr>
  </w:style>
  <w:style w:type="character" w:customStyle="1" w:styleId="WW8Num7z0">
    <w:name w:val="WW8Num7z0"/>
    <w:rsid w:val="0060333F"/>
    <w:rPr>
      <w:rFonts w:ascii="Symbol" w:hAnsi="Symbol"/>
    </w:rPr>
  </w:style>
  <w:style w:type="character" w:customStyle="1" w:styleId="WW8Num7z1">
    <w:name w:val="WW8Num7z1"/>
    <w:rsid w:val="0060333F"/>
    <w:rPr>
      <w:rFonts w:ascii="Courier New" w:hAnsi="Courier New"/>
    </w:rPr>
  </w:style>
  <w:style w:type="character" w:customStyle="1" w:styleId="WW8Num7z2">
    <w:name w:val="WW8Num7z2"/>
    <w:rsid w:val="0060333F"/>
    <w:rPr>
      <w:rFonts w:ascii="Wingdings" w:hAnsi="Wingdings"/>
    </w:rPr>
  </w:style>
  <w:style w:type="character" w:customStyle="1" w:styleId="WW8Num10z0">
    <w:name w:val="WW8Num10z0"/>
    <w:rsid w:val="0060333F"/>
    <w:rPr>
      <w:b/>
    </w:rPr>
  </w:style>
  <w:style w:type="character" w:customStyle="1" w:styleId="WW8Num11z0">
    <w:name w:val="WW8Num11z0"/>
    <w:rsid w:val="0060333F"/>
    <w:rPr>
      <w:b/>
    </w:rPr>
  </w:style>
  <w:style w:type="character" w:customStyle="1" w:styleId="WW8NumSt2z0">
    <w:name w:val="WW8NumSt2z0"/>
    <w:rsid w:val="0060333F"/>
    <w:rPr>
      <w:rFonts w:ascii="Times New Roman" w:hAnsi="Times New Roman"/>
      <w:b w:val="0"/>
      <w:i w:val="0"/>
      <w:sz w:val="26"/>
    </w:rPr>
  </w:style>
  <w:style w:type="character" w:customStyle="1" w:styleId="WW8NumSt4z0">
    <w:name w:val="WW8NumSt4z0"/>
    <w:rsid w:val="0060333F"/>
    <w:rPr>
      <w:rFonts w:ascii="Times New Roman" w:hAnsi="Times New Roman" w:cs="Times New Roman"/>
      <w:b w:val="0"/>
      <w:i w:val="0"/>
      <w:sz w:val="26"/>
      <w:szCs w:val="26"/>
    </w:rPr>
  </w:style>
  <w:style w:type="character" w:customStyle="1" w:styleId="WW-Fontepargpadro">
    <w:name w:val="WW-Fonte parág. padrão"/>
    <w:rsid w:val="0060333F"/>
  </w:style>
  <w:style w:type="character" w:styleId="Nmerodepgina">
    <w:name w:val="page number"/>
    <w:basedOn w:val="WW-Fontepargpadro"/>
    <w:rsid w:val="0060333F"/>
  </w:style>
  <w:style w:type="character" w:styleId="Hyperlink">
    <w:name w:val="Hyperlink"/>
    <w:uiPriority w:val="99"/>
    <w:rsid w:val="0060333F"/>
    <w:rPr>
      <w:color w:val="0000FF"/>
      <w:u w:val="single"/>
    </w:rPr>
  </w:style>
  <w:style w:type="character" w:styleId="HiperlinkVisitado">
    <w:name w:val="FollowedHyperlink"/>
    <w:uiPriority w:val="99"/>
    <w:rsid w:val="0060333F"/>
    <w:rPr>
      <w:color w:val="800080"/>
      <w:u w:val="single"/>
    </w:rPr>
  </w:style>
  <w:style w:type="paragraph" w:customStyle="1" w:styleId="Captulo">
    <w:name w:val="Capítulo"/>
    <w:basedOn w:val="Normal"/>
    <w:next w:val="Corpodetexto"/>
    <w:rsid w:val="0060333F"/>
    <w:pPr>
      <w:keepNext/>
      <w:spacing w:before="240" w:after="120"/>
    </w:pPr>
    <w:rPr>
      <w:rFonts w:ascii="Arial" w:eastAsia="MS Mincho" w:hAnsi="Arial" w:cs="Tahoma"/>
      <w:sz w:val="28"/>
      <w:szCs w:val="28"/>
    </w:rPr>
  </w:style>
  <w:style w:type="paragraph" w:styleId="Corpodetexto">
    <w:name w:val="Body Text"/>
    <w:basedOn w:val="Normal"/>
    <w:rsid w:val="0060333F"/>
    <w:pPr>
      <w:jc w:val="both"/>
    </w:pPr>
  </w:style>
  <w:style w:type="paragraph" w:styleId="Lista">
    <w:name w:val="List"/>
    <w:basedOn w:val="Corpodetexto"/>
    <w:rsid w:val="0060333F"/>
    <w:rPr>
      <w:rFonts w:cs="Tahoma"/>
    </w:rPr>
  </w:style>
  <w:style w:type="paragraph" w:styleId="Legenda">
    <w:name w:val="caption"/>
    <w:basedOn w:val="Normal"/>
    <w:qFormat/>
    <w:rsid w:val="0060333F"/>
    <w:pPr>
      <w:suppressLineNumbers/>
      <w:spacing w:before="120" w:after="120"/>
    </w:pPr>
    <w:rPr>
      <w:rFonts w:cs="Tahoma"/>
      <w:i/>
      <w:iCs/>
    </w:rPr>
  </w:style>
  <w:style w:type="paragraph" w:customStyle="1" w:styleId="ndice">
    <w:name w:val="Índice"/>
    <w:basedOn w:val="Normal"/>
    <w:rsid w:val="0060333F"/>
    <w:pPr>
      <w:suppressLineNumbers/>
    </w:pPr>
    <w:rPr>
      <w:rFonts w:cs="Tahoma"/>
    </w:rPr>
  </w:style>
  <w:style w:type="paragraph" w:customStyle="1" w:styleId="xl26">
    <w:name w:val="xl26"/>
    <w:basedOn w:val="Normal"/>
    <w:rsid w:val="0060333F"/>
    <w:pPr>
      <w:pBdr>
        <w:left w:val="single" w:sz="4" w:space="0" w:color="000000"/>
        <w:right w:val="single" w:sz="4" w:space="0" w:color="000000"/>
      </w:pBdr>
      <w:spacing w:before="280" w:after="280"/>
    </w:pPr>
    <w:rPr>
      <w:rFonts w:ascii="Arial" w:eastAsia="Arial Unicode MS" w:hAnsi="Arial" w:cs="Arial"/>
      <w:sz w:val="22"/>
      <w:szCs w:val="22"/>
    </w:rPr>
  </w:style>
  <w:style w:type="paragraph" w:styleId="Cabealho">
    <w:name w:val="header"/>
    <w:aliases w:val="foote,Cabeçalho superior,hd,he"/>
    <w:basedOn w:val="Normal"/>
    <w:link w:val="CabealhoChar"/>
    <w:rsid w:val="0060333F"/>
    <w:pPr>
      <w:tabs>
        <w:tab w:val="center" w:pos="4419"/>
        <w:tab w:val="right" w:pos="8838"/>
      </w:tabs>
    </w:pPr>
  </w:style>
  <w:style w:type="paragraph" w:styleId="Corpodetexto2">
    <w:name w:val="Body Text 2"/>
    <w:basedOn w:val="Normal"/>
    <w:rsid w:val="0060333F"/>
    <w:pPr>
      <w:spacing w:after="120" w:line="480" w:lineRule="auto"/>
    </w:pPr>
  </w:style>
  <w:style w:type="paragraph" w:styleId="Recuodecorpodetexto">
    <w:name w:val="Body Text Indent"/>
    <w:basedOn w:val="Normal"/>
    <w:rsid w:val="0060333F"/>
    <w:rPr>
      <w:rFonts w:ascii="Arial" w:hAnsi="Arial"/>
      <w:szCs w:val="20"/>
    </w:rPr>
  </w:style>
  <w:style w:type="paragraph" w:styleId="Rodap">
    <w:name w:val="footer"/>
    <w:basedOn w:val="Normal"/>
    <w:rsid w:val="0060333F"/>
    <w:pPr>
      <w:tabs>
        <w:tab w:val="center" w:pos="4419"/>
        <w:tab w:val="right" w:pos="8838"/>
      </w:tabs>
    </w:pPr>
  </w:style>
  <w:style w:type="paragraph" w:styleId="Sumrio1">
    <w:name w:val="toc 1"/>
    <w:basedOn w:val="Normal"/>
    <w:next w:val="Normal"/>
    <w:uiPriority w:val="39"/>
    <w:rsid w:val="0060333F"/>
    <w:pPr>
      <w:tabs>
        <w:tab w:val="right" w:leader="dot" w:pos="9628"/>
      </w:tabs>
    </w:pPr>
  </w:style>
  <w:style w:type="paragraph" w:styleId="Sumrio2">
    <w:name w:val="toc 2"/>
    <w:basedOn w:val="Normal"/>
    <w:next w:val="Normal"/>
    <w:semiHidden/>
    <w:rsid w:val="0060333F"/>
    <w:pPr>
      <w:ind w:left="240"/>
    </w:pPr>
  </w:style>
  <w:style w:type="paragraph" w:styleId="Sumrio3">
    <w:name w:val="toc 3"/>
    <w:basedOn w:val="Normal"/>
    <w:next w:val="Normal"/>
    <w:semiHidden/>
    <w:rsid w:val="0060333F"/>
    <w:pPr>
      <w:ind w:left="480"/>
    </w:pPr>
  </w:style>
  <w:style w:type="paragraph" w:styleId="Sumrio4">
    <w:name w:val="toc 4"/>
    <w:basedOn w:val="Normal"/>
    <w:next w:val="Normal"/>
    <w:semiHidden/>
    <w:rsid w:val="0060333F"/>
    <w:pPr>
      <w:ind w:left="720"/>
    </w:pPr>
  </w:style>
  <w:style w:type="paragraph" w:styleId="Sumrio5">
    <w:name w:val="toc 5"/>
    <w:basedOn w:val="Normal"/>
    <w:next w:val="Normal"/>
    <w:semiHidden/>
    <w:rsid w:val="0060333F"/>
    <w:pPr>
      <w:ind w:left="960"/>
    </w:pPr>
  </w:style>
  <w:style w:type="paragraph" w:styleId="Sumrio6">
    <w:name w:val="toc 6"/>
    <w:basedOn w:val="Normal"/>
    <w:next w:val="Normal"/>
    <w:semiHidden/>
    <w:rsid w:val="0060333F"/>
    <w:pPr>
      <w:ind w:left="1200"/>
    </w:pPr>
  </w:style>
  <w:style w:type="paragraph" w:styleId="Sumrio7">
    <w:name w:val="toc 7"/>
    <w:basedOn w:val="Normal"/>
    <w:next w:val="Normal"/>
    <w:semiHidden/>
    <w:rsid w:val="0060333F"/>
    <w:pPr>
      <w:ind w:left="1440"/>
    </w:pPr>
  </w:style>
  <w:style w:type="paragraph" w:styleId="Sumrio8">
    <w:name w:val="toc 8"/>
    <w:basedOn w:val="Normal"/>
    <w:next w:val="Normal"/>
    <w:semiHidden/>
    <w:rsid w:val="0060333F"/>
    <w:pPr>
      <w:ind w:left="1680"/>
    </w:pPr>
  </w:style>
  <w:style w:type="paragraph" w:styleId="Sumrio9">
    <w:name w:val="toc 9"/>
    <w:basedOn w:val="Normal"/>
    <w:next w:val="Normal"/>
    <w:semiHidden/>
    <w:rsid w:val="0060333F"/>
    <w:pPr>
      <w:ind w:left="1920"/>
    </w:pPr>
  </w:style>
  <w:style w:type="paragraph" w:styleId="Corpodetexto3">
    <w:name w:val="Body Text 3"/>
    <w:basedOn w:val="Normal"/>
    <w:rsid w:val="0060333F"/>
    <w:pPr>
      <w:spacing w:after="120"/>
    </w:pPr>
    <w:rPr>
      <w:sz w:val="16"/>
      <w:szCs w:val="16"/>
    </w:rPr>
  </w:style>
  <w:style w:type="paragraph" w:styleId="TextosemFormatao">
    <w:name w:val="Plain Text"/>
    <w:basedOn w:val="Normal"/>
    <w:rsid w:val="0060333F"/>
    <w:rPr>
      <w:rFonts w:ascii="Courier New" w:hAnsi="Courier New"/>
      <w:sz w:val="20"/>
      <w:szCs w:val="20"/>
    </w:rPr>
  </w:style>
  <w:style w:type="paragraph" w:styleId="Pr-formataoHTML">
    <w:name w:val="HTML Preformatted"/>
    <w:basedOn w:val="Normal"/>
    <w:rsid w:val="00603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asedettulo">
    <w:name w:val="Base de título"/>
    <w:basedOn w:val="Corpodetexto"/>
    <w:next w:val="Corpodetexto"/>
    <w:rsid w:val="0060333F"/>
    <w:pPr>
      <w:keepNext/>
      <w:keepLines/>
      <w:spacing w:line="220" w:lineRule="atLeast"/>
      <w:ind w:left="840" w:right="-360"/>
      <w:jc w:val="left"/>
    </w:pPr>
    <w:rPr>
      <w:rFonts w:ascii="Arial" w:hAnsi="Arial"/>
      <w:spacing w:val="-10"/>
      <w:kern w:val="1"/>
      <w:sz w:val="18"/>
      <w:szCs w:val="20"/>
    </w:rPr>
  </w:style>
  <w:style w:type="paragraph" w:customStyle="1" w:styleId="Corpodetexto21">
    <w:name w:val="Corpo de texto 21"/>
    <w:basedOn w:val="Corpodetexto"/>
    <w:rsid w:val="0060333F"/>
    <w:pPr>
      <w:spacing w:after="220" w:line="220" w:lineRule="atLeast"/>
      <w:ind w:left="1440" w:right="-360"/>
      <w:jc w:val="left"/>
    </w:pPr>
    <w:rPr>
      <w:sz w:val="20"/>
      <w:szCs w:val="20"/>
    </w:rPr>
  </w:style>
  <w:style w:type="paragraph" w:styleId="Ttulo">
    <w:name w:val="Title"/>
    <w:basedOn w:val="Normal"/>
    <w:next w:val="Subttulo"/>
    <w:qFormat/>
    <w:rsid w:val="0060333F"/>
    <w:pPr>
      <w:spacing w:before="240" w:after="60"/>
      <w:ind w:left="840" w:right="-360"/>
      <w:jc w:val="center"/>
    </w:pPr>
    <w:rPr>
      <w:rFonts w:ascii="Arial" w:hAnsi="Arial"/>
      <w:b/>
      <w:kern w:val="1"/>
      <w:sz w:val="32"/>
      <w:szCs w:val="20"/>
    </w:rPr>
  </w:style>
  <w:style w:type="paragraph" w:styleId="Subttulo">
    <w:name w:val="Subtitle"/>
    <w:basedOn w:val="Captulo"/>
    <w:next w:val="Corpodetexto"/>
    <w:qFormat/>
    <w:rsid w:val="0060333F"/>
    <w:pPr>
      <w:jc w:val="center"/>
    </w:pPr>
    <w:rPr>
      <w:i/>
      <w:iCs/>
    </w:rPr>
  </w:style>
  <w:style w:type="paragraph" w:styleId="Recuodecorpodetexto2">
    <w:name w:val="Body Text Indent 2"/>
    <w:basedOn w:val="Normal"/>
    <w:rsid w:val="0060333F"/>
    <w:pPr>
      <w:spacing w:after="120" w:line="480" w:lineRule="auto"/>
      <w:ind w:left="283"/>
    </w:pPr>
  </w:style>
  <w:style w:type="paragraph" w:styleId="Recuodecorpodetexto3">
    <w:name w:val="Body Text Indent 3"/>
    <w:basedOn w:val="Normal"/>
    <w:rsid w:val="0060333F"/>
    <w:pPr>
      <w:spacing w:after="120"/>
      <w:ind w:left="283"/>
    </w:pPr>
    <w:rPr>
      <w:sz w:val="16"/>
      <w:szCs w:val="16"/>
    </w:rPr>
  </w:style>
  <w:style w:type="paragraph" w:styleId="NormalWeb">
    <w:name w:val="Normal (Web)"/>
    <w:basedOn w:val="Normal"/>
    <w:rsid w:val="0060333F"/>
    <w:pPr>
      <w:spacing w:before="104" w:after="280"/>
      <w:ind w:left="125" w:right="104" w:firstLine="567"/>
      <w:jc w:val="both"/>
    </w:pPr>
    <w:rPr>
      <w:sz w:val="22"/>
      <w:szCs w:val="22"/>
    </w:rPr>
  </w:style>
  <w:style w:type="paragraph" w:customStyle="1" w:styleId="Contedo10">
    <w:name w:val="Conteúdo 10"/>
    <w:basedOn w:val="ndice"/>
    <w:rsid w:val="0060333F"/>
    <w:pPr>
      <w:tabs>
        <w:tab w:val="right" w:leader="dot" w:pos="9972"/>
      </w:tabs>
      <w:ind w:left="2547"/>
    </w:pPr>
  </w:style>
  <w:style w:type="paragraph" w:customStyle="1" w:styleId="Contedodatabela">
    <w:name w:val="Conteúdo da tabela"/>
    <w:basedOn w:val="Normal"/>
    <w:rsid w:val="0060333F"/>
    <w:pPr>
      <w:suppressLineNumbers/>
    </w:pPr>
  </w:style>
  <w:style w:type="paragraph" w:customStyle="1" w:styleId="Ttulodatabela">
    <w:name w:val="Título da tabela"/>
    <w:basedOn w:val="Contedodatabela"/>
    <w:rsid w:val="0060333F"/>
    <w:pPr>
      <w:jc w:val="center"/>
    </w:pPr>
    <w:rPr>
      <w:b/>
      <w:bCs/>
    </w:rPr>
  </w:style>
  <w:style w:type="table" w:styleId="Tabelacontempornea">
    <w:name w:val="Table Contemporary"/>
    <w:basedOn w:val="Tabelanormal"/>
    <w:rsid w:val="00C9623A"/>
    <w:pPr>
      <w:suppressAutoHyphens/>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tulo1Char">
    <w:name w:val="Título 1 Char"/>
    <w:link w:val="Ttulo1"/>
    <w:rsid w:val="00A8563F"/>
    <w:rPr>
      <w:rFonts w:ascii="Arial" w:hAnsi="Arial"/>
      <w:b/>
      <w:sz w:val="24"/>
      <w:szCs w:val="24"/>
      <w:lang w:eastAsia="ar-SA"/>
    </w:rPr>
  </w:style>
  <w:style w:type="character" w:styleId="nfase">
    <w:name w:val="Emphasis"/>
    <w:qFormat/>
    <w:rsid w:val="006963AF"/>
    <w:rPr>
      <w:b/>
      <w:bCs/>
      <w:i w:val="0"/>
      <w:iCs w:val="0"/>
    </w:rPr>
  </w:style>
  <w:style w:type="character" w:customStyle="1" w:styleId="CabealhoChar">
    <w:name w:val="Cabeçalho Char"/>
    <w:aliases w:val="foote Char,Cabeçalho superior Char,hd Char,he Char"/>
    <w:link w:val="Cabealho"/>
    <w:rsid w:val="003071E6"/>
    <w:rPr>
      <w:sz w:val="24"/>
      <w:szCs w:val="24"/>
      <w:lang w:eastAsia="ar-SA"/>
    </w:rPr>
  </w:style>
  <w:style w:type="paragraph" w:styleId="Textodebalo">
    <w:name w:val="Balloon Text"/>
    <w:basedOn w:val="Normal"/>
    <w:link w:val="TextodebaloChar"/>
    <w:rsid w:val="003071E6"/>
    <w:rPr>
      <w:rFonts w:ascii="Tahoma" w:hAnsi="Tahoma"/>
      <w:sz w:val="16"/>
      <w:szCs w:val="16"/>
    </w:rPr>
  </w:style>
  <w:style w:type="character" w:customStyle="1" w:styleId="TextodebaloChar">
    <w:name w:val="Texto de balão Char"/>
    <w:link w:val="Textodebalo"/>
    <w:rsid w:val="003071E6"/>
    <w:rPr>
      <w:rFonts w:ascii="Tahoma" w:hAnsi="Tahoma" w:cs="Tahoma"/>
      <w:sz w:val="16"/>
      <w:szCs w:val="16"/>
      <w:lang w:eastAsia="ar-SA"/>
    </w:rPr>
  </w:style>
  <w:style w:type="paragraph" w:customStyle="1" w:styleId="xl63">
    <w:name w:val="xl63"/>
    <w:basedOn w:val="Normal"/>
    <w:rsid w:val="00455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eastAsia="pt-BR"/>
    </w:rPr>
  </w:style>
  <w:style w:type="paragraph" w:customStyle="1" w:styleId="xl64">
    <w:name w:val="xl64"/>
    <w:basedOn w:val="Normal"/>
    <w:rsid w:val="004552D1"/>
    <w:pPr>
      <w:suppressAutoHyphens w:val="0"/>
      <w:spacing w:before="100" w:beforeAutospacing="1" w:after="100" w:afterAutospacing="1"/>
      <w:jc w:val="center"/>
    </w:pPr>
    <w:rPr>
      <w:lang w:eastAsia="pt-BR"/>
    </w:rPr>
  </w:style>
  <w:style w:type="paragraph" w:customStyle="1" w:styleId="xl65">
    <w:name w:val="xl65"/>
    <w:basedOn w:val="Normal"/>
    <w:rsid w:val="004552D1"/>
    <w:pPr>
      <w:suppressAutoHyphens w:val="0"/>
      <w:spacing w:before="100" w:beforeAutospacing="1" w:after="100" w:afterAutospacing="1"/>
      <w:jc w:val="center"/>
    </w:pPr>
    <w:rPr>
      <w:color w:val="000000"/>
      <w:sz w:val="16"/>
      <w:szCs w:val="16"/>
      <w:lang w:eastAsia="pt-BR"/>
    </w:rPr>
  </w:style>
  <w:style w:type="paragraph" w:customStyle="1" w:styleId="xl66">
    <w:name w:val="xl66"/>
    <w:basedOn w:val="Normal"/>
    <w:rsid w:val="004552D1"/>
    <w:pPr>
      <w:pBdr>
        <w:left w:val="single" w:sz="8" w:space="0" w:color="auto"/>
        <w:bottom w:val="single" w:sz="8" w:space="0" w:color="auto"/>
        <w:right w:val="single" w:sz="8" w:space="0" w:color="auto"/>
      </w:pBdr>
      <w:suppressAutoHyphens w:val="0"/>
      <w:spacing w:before="100" w:beforeAutospacing="1" w:after="100" w:afterAutospacing="1"/>
      <w:jc w:val="center"/>
    </w:pPr>
    <w:rPr>
      <w:color w:val="000000"/>
      <w:sz w:val="16"/>
      <w:szCs w:val="16"/>
      <w:lang w:eastAsia="pt-BR"/>
    </w:rPr>
  </w:style>
  <w:style w:type="paragraph" w:customStyle="1" w:styleId="xl67">
    <w:name w:val="xl67"/>
    <w:basedOn w:val="Normal"/>
    <w:rsid w:val="004552D1"/>
    <w:pPr>
      <w:pBdr>
        <w:bottom w:val="single" w:sz="8" w:space="0" w:color="auto"/>
        <w:right w:val="single" w:sz="8" w:space="0" w:color="auto"/>
      </w:pBdr>
      <w:suppressAutoHyphens w:val="0"/>
      <w:spacing w:before="100" w:beforeAutospacing="1" w:after="100" w:afterAutospacing="1"/>
    </w:pPr>
    <w:rPr>
      <w:color w:val="000000"/>
      <w:sz w:val="16"/>
      <w:szCs w:val="16"/>
      <w:lang w:eastAsia="pt-BR"/>
    </w:rPr>
  </w:style>
  <w:style w:type="paragraph" w:customStyle="1" w:styleId="xl68">
    <w:name w:val="xl68"/>
    <w:basedOn w:val="Normal"/>
    <w:rsid w:val="004552D1"/>
    <w:pPr>
      <w:pBdr>
        <w:bottom w:val="single" w:sz="8" w:space="0" w:color="auto"/>
        <w:right w:val="single" w:sz="8" w:space="0" w:color="auto"/>
      </w:pBdr>
      <w:suppressAutoHyphens w:val="0"/>
      <w:spacing w:before="100" w:beforeAutospacing="1" w:after="100" w:afterAutospacing="1"/>
      <w:jc w:val="center"/>
    </w:pPr>
    <w:rPr>
      <w:color w:val="000000"/>
      <w:sz w:val="16"/>
      <w:szCs w:val="16"/>
      <w:lang w:eastAsia="pt-BR"/>
    </w:rPr>
  </w:style>
  <w:style w:type="paragraph" w:customStyle="1" w:styleId="xl69">
    <w:name w:val="xl69"/>
    <w:basedOn w:val="Normal"/>
    <w:rsid w:val="004552D1"/>
    <w:pPr>
      <w:pBdr>
        <w:right w:val="single" w:sz="8" w:space="0" w:color="auto"/>
      </w:pBdr>
      <w:suppressAutoHyphens w:val="0"/>
      <w:spacing w:before="100" w:beforeAutospacing="1" w:after="100" w:afterAutospacing="1"/>
    </w:pPr>
    <w:rPr>
      <w:color w:val="000000"/>
      <w:sz w:val="16"/>
      <w:szCs w:val="16"/>
      <w:lang w:eastAsia="pt-BR"/>
    </w:rPr>
  </w:style>
  <w:style w:type="paragraph" w:customStyle="1" w:styleId="xl70">
    <w:name w:val="xl70"/>
    <w:basedOn w:val="Normal"/>
    <w:rsid w:val="004552D1"/>
    <w:pPr>
      <w:pBdr>
        <w:right w:val="single" w:sz="8" w:space="0" w:color="auto"/>
      </w:pBdr>
      <w:suppressAutoHyphens w:val="0"/>
      <w:spacing w:before="100" w:beforeAutospacing="1" w:after="100" w:afterAutospacing="1"/>
      <w:jc w:val="center"/>
    </w:pPr>
    <w:rPr>
      <w:color w:val="000000"/>
      <w:sz w:val="16"/>
      <w:szCs w:val="16"/>
      <w:lang w:eastAsia="pt-BR"/>
    </w:rPr>
  </w:style>
  <w:style w:type="paragraph" w:customStyle="1" w:styleId="xl71">
    <w:name w:val="xl71"/>
    <w:basedOn w:val="Normal"/>
    <w:rsid w:val="004552D1"/>
    <w:pPr>
      <w:pBdr>
        <w:top w:val="single" w:sz="8" w:space="0" w:color="auto"/>
        <w:bottom w:val="single" w:sz="8" w:space="0" w:color="auto"/>
        <w:right w:val="single" w:sz="8" w:space="0" w:color="auto"/>
      </w:pBdr>
      <w:suppressAutoHyphens w:val="0"/>
      <w:spacing w:before="100" w:beforeAutospacing="1" w:after="100" w:afterAutospacing="1"/>
    </w:pPr>
    <w:rPr>
      <w:color w:val="000000"/>
      <w:sz w:val="16"/>
      <w:szCs w:val="16"/>
      <w:lang w:eastAsia="pt-BR"/>
    </w:rPr>
  </w:style>
  <w:style w:type="paragraph" w:customStyle="1" w:styleId="xl72">
    <w:name w:val="xl72"/>
    <w:basedOn w:val="Normal"/>
    <w:rsid w:val="004552D1"/>
    <w:pPr>
      <w:pBdr>
        <w:top w:val="single" w:sz="8" w:space="0" w:color="auto"/>
        <w:bottom w:val="single" w:sz="8" w:space="0" w:color="auto"/>
        <w:right w:val="single" w:sz="8" w:space="0" w:color="auto"/>
      </w:pBdr>
      <w:suppressAutoHyphens w:val="0"/>
      <w:spacing w:before="100" w:beforeAutospacing="1" w:after="100" w:afterAutospacing="1"/>
      <w:jc w:val="center"/>
    </w:pPr>
    <w:rPr>
      <w:color w:val="000000"/>
      <w:sz w:val="16"/>
      <w:szCs w:val="16"/>
      <w:lang w:eastAsia="pt-BR"/>
    </w:rPr>
  </w:style>
  <w:style w:type="paragraph" w:customStyle="1" w:styleId="xl73">
    <w:name w:val="xl73"/>
    <w:basedOn w:val="Normal"/>
    <w:rsid w:val="004552D1"/>
    <w:pPr>
      <w:pBdr>
        <w:bottom w:val="single" w:sz="8" w:space="0" w:color="auto"/>
        <w:right w:val="single" w:sz="8" w:space="0" w:color="auto"/>
      </w:pBdr>
      <w:suppressAutoHyphens w:val="0"/>
      <w:spacing w:before="100" w:beforeAutospacing="1" w:after="100" w:afterAutospacing="1"/>
    </w:pPr>
    <w:rPr>
      <w:color w:val="000000"/>
      <w:sz w:val="16"/>
      <w:szCs w:val="16"/>
      <w:lang w:eastAsia="pt-BR"/>
    </w:rPr>
  </w:style>
  <w:style w:type="paragraph" w:customStyle="1" w:styleId="xl74">
    <w:name w:val="xl74"/>
    <w:basedOn w:val="Normal"/>
    <w:rsid w:val="004552D1"/>
    <w:pPr>
      <w:pBdr>
        <w:right w:val="single" w:sz="8" w:space="0" w:color="auto"/>
      </w:pBdr>
      <w:suppressAutoHyphens w:val="0"/>
      <w:spacing w:before="100" w:beforeAutospacing="1" w:after="100" w:afterAutospacing="1"/>
    </w:pPr>
    <w:rPr>
      <w:color w:val="000000"/>
      <w:sz w:val="16"/>
      <w:szCs w:val="16"/>
      <w:lang w:eastAsia="pt-BR"/>
    </w:rPr>
  </w:style>
  <w:style w:type="paragraph" w:customStyle="1" w:styleId="xl75">
    <w:name w:val="xl75"/>
    <w:basedOn w:val="Normal"/>
    <w:rsid w:val="004552D1"/>
    <w:pPr>
      <w:pBdr>
        <w:top w:val="single" w:sz="8" w:space="0" w:color="auto"/>
        <w:bottom w:val="single" w:sz="8" w:space="0" w:color="auto"/>
        <w:right w:val="single" w:sz="8" w:space="0" w:color="auto"/>
      </w:pBdr>
      <w:suppressAutoHyphens w:val="0"/>
      <w:spacing w:before="100" w:beforeAutospacing="1" w:after="100" w:afterAutospacing="1"/>
    </w:pPr>
    <w:rPr>
      <w:color w:val="000000"/>
      <w:sz w:val="16"/>
      <w:szCs w:val="16"/>
      <w:lang w:eastAsia="pt-BR"/>
    </w:rPr>
  </w:style>
  <w:style w:type="paragraph" w:customStyle="1" w:styleId="xl76">
    <w:name w:val="xl76"/>
    <w:basedOn w:val="Normal"/>
    <w:rsid w:val="00455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eastAsia="pt-BR"/>
    </w:rPr>
  </w:style>
  <w:style w:type="paragraph" w:customStyle="1" w:styleId="xl77">
    <w:name w:val="xl77"/>
    <w:basedOn w:val="Normal"/>
    <w:rsid w:val="004552D1"/>
    <w:pPr>
      <w:pBdr>
        <w:left w:val="single" w:sz="8" w:space="0" w:color="auto"/>
        <w:bottom w:val="single" w:sz="8" w:space="0" w:color="auto"/>
        <w:right w:val="single" w:sz="8" w:space="0" w:color="auto"/>
      </w:pBdr>
      <w:suppressAutoHyphens w:val="0"/>
      <w:spacing w:before="100" w:beforeAutospacing="1" w:after="100" w:afterAutospacing="1"/>
      <w:jc w:val="center"/>
    </w:pPr>
    <w:rPr>
      <w:b/>
      <w:bCs/>
      <w:color w:val="000000"/>
      <w:sz w:val="14"/>
      <w:szCs w:val="14"/>
      <w:lang w:eastAsia="pt-BR"/>
    </w:rPr>
  </w:style>
  <w:style w:type="paragraph" w:customStyle="1" w:styleId="xl78">
    <w:name w:val="xl78"/>
    <w:basedOn w:val="Normal"/>
    <w:rsid w:val="004552D1"/>
    <w:pPr>
      <w:pBdr>
        <w:bottom w:val="single" w:sz="8" w:space="0" w:color="auto"/>
        <w:right w:val="single" w:sz="8" w:space="0" w:color="auto"/>
      </w:pBdr>
      <w:suppressAutoHyphens w:val="0"/>
      <w:spacing w:before="100" w:beforeAutospacing="1" w:after="100" w:afterAutospacing="1"/>
      <w:jc w:val="center"/>
    </w:pPr>
    <w:rPr>
      <w:b/>
      <w:bCs/>
      <w:color w:val="000000"/>
      <w:sz w:val="14"/>
      <w:szCs w:val="14"/>
      <w:lang w:eastAsia="pt-BR"/>
    </w:rPr>
  </w:style>
  <w:style w:type="paragraph" w:customStyle="1" w:styleId="xl79">
    <w:name w:val="xl79"/>
    <w:basedOn w:val="Normal"/>
    <w:rsid w:val="004552D1"/>
    <w:pPr>
      <w:pBdr>
        <w:bottom w:val="single" w:sz="8" w:space="0" w:color="auto"/>
        <w:right w:val="single" w:sz="8" w:space="0" w:color="auto"/>
      </w:pBdr>
      <w:suppressAutoHyphens w:val="0"/>
      <w:spacing w:before="100" w:beforeAutospacing="1" w:after="100" w:afterAutospacing="1"/>
    </w:pPr>
    <w:rPr>
      <w:b/>
      <w:bCs/>
      <w:color w:val="000000"/>
      <w:sz w:val="14"/>
      <w:szCs w:val="14"/>
      <w:lang w:eastAsia="pt-BR"/>
    </w:rPr>
  </w:style>
  <w:style w:type="paragraph" w:customStyle="1" w:styleId="xl80">
    <w:name w:val="xl80"/>
    <w:basedOn w:val="Normal"/>
    <w:rsid w:val="004552D1"/>
    <w:pPr>
      <w:pBdr>
        <w:bottom w:val="single" w:sz="8" w:space="0" w:color="auto"/>
        <w:right w:val="single" w:sz="8" w:space="0" w:color="auto"/>
      </w:pBdr>
      <w:suppressAutoHyphens w:val="0"/>
      <w:spacing w:before="100" w:beforeAutospacing="1" w:after="100" w:afterAutospacing="1"/>
      <w:jc w:val="center"/>
    </w:pPr>
    <w:rPr>
      <w:b/>
      <w:bCs/>
      <w:color w:val="000000"/>
      <w:sz w:val="14"/>
      <w:szCs w:val="14"/>
      <w:lang w:eastAsia="pt-BR"/>
    </w:rPr>
  </w:style>
  <w:style w:type="table" w:styleId="Tabelacomgrade">
    <w:name w:val="Table Grid"/>
    <w:basedOn w:val="Tabelanormal"/>
    <w:uiPriority w:val="59"/>
    <w:rsid w:val="00232BD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enterazul">
    <w:name w:val="centerazul"/>
    <w:basedOn w:val="Fontepargpadro"/>
    <w:rsid w:val="00C20331"/>
  </w:style>
  <w:style w:type="character" w:customStyle="1" w:styleId="apple-style-span">
    <w:name w:val="apple-style-span"/>
    <w:basedOn w:val="Fontepargpadro"/>
    <w:rsid w:val="00C20331"/>
  </w:style>
  <w:style w:type="character" w:styleId="Forte">
    <w:name w:val="Strong"/>
    <w:uiPriority w:val="22"/>
    <w:qFormat/>
    <w:rsid w:val="00986872"/>
    <w:rPr>
      <w:b/>
      <w:bCs/>
    </w:rPr>
  </w:style>
  <w:style w:type="paragraph" w:customStyle="1" w:styleId="Default">
    <w:name w:val="Default"/>
    <w:rsid w:val="00912DBF"/>
    <w:pPr>
      <w:autoSpaceDE w:val="0"/>
      <w:autoSpaceDN w:val="0"/>
      <w:adjustRightInd w:val="0"/>
    </w:pPr>
    <w:rPr>
      <w:rFonts w:ascii="Tahoma" w:eastAsia="Calibri" w:hAnsi="Tahoma" w:cs="Tahoma"/>
      <w:color w:val="000000"/>
      <w:sz w:val="24"/>
      <w:szCs w:val="24"/>
      <w:lang w:eastAsia="en-US"/>
    </w:rPr>
  </w:style>
  <w:style w:type="paragraph" w:styleId="PargrafodaLista">
    <w:name w:val="List Paragraph"/>
    <w:basedOn w:val="Normal"/>
    <w:uiPriority w:val="34"/>
    <w:qFormat/>
    <w:rsid w:val="00E007F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333F"/>
    <w:pPr>
      <w:suppressAutoHyphens/>
    </w:pPr>
    <w:rPr>
      <w:sz w:val="24"/>
      <w:szCs w:val="24"/>
      <w:lang w:eastAsia="ar-SA"/>
    </w:rPr>
  </w:style>
  <w:style w:type="paragraph" w:styleId="Ttulo1">
    <w:name w:val="heading 1"/>
    <w:basedOn w:val="Normal"/>
    <w:next w:val="Normal"/>
    <w:link w:val="Ttulo1Char"/>
    <w:qFormat/>
    <w:rsid w:val="0060333F"/>
    <w:pPr>
      <w:keepNext/>
      <w:tabs>
        <w:tab w:val="num" w:pos="0"/>
      </w:tabs>
      <w:spacing w:line="360" w:lineRule="auto"/>
      <w:ind w:right="-376"/>
      <w:jc w:val="both"/>
      <w:outlineLvl w:val="0"/>
    </w:pPr>
    <w:rPr>
      <w:rFonts w:ascii="Arial" w:hAnsi="Arial"/>
      <w:b/>
    </w:rPr>
  </w:style>
  <w:style w:type="paragraph" w:styleId="Ttulo2">
    <w:name w:val="heading 2"/>
    <w:basedOn w:val="Normal"/>
    <w:next w:val="Normal"/>
    <w:qFormat/>
    <w:rsid w:val="0060333F"/>
    <w:pPr>
      <w:keepNext/>
      <w:tabs>
        <w:tab w:val="num" w:pos="0"/>
      </w:tabs>
      <w:jc w:val="center"/>
      <w:outlineLvl w:val="1"/>
    </w:pPr>
    <w:rPr>
      <w:sz w:val="28"/>
      <w:szCs w:val="20"/>
    </w:rPr>
  </w:style>
  <w:style w:type="paragraph" w:styleId="Ttulo3">
    <w:name w:val="heading 3"/>
    <w:basedOn w:val="Normal"/>
    <w:next w:val="Normal"/>
    <w:qFormat/>
    <w:rsid w:val="0060333F"/>
    <w:pPr>
      <w:keepNext/>
      <w:tabs>
        <w:tab w:val="num" w:pos="0"/>
      </w:tabs>
      <w:autoSpaceDE w:val="0"/>
      <w:spacing w:line="360" w:lineRule="auto"/>
      <w:jc w:val="both"/>
      <w:outlineLvl w:val="2"/>
    </w:pPr>
    <w:rPr>
      <w:rFonts w:ascii="Arial" w:hAnsi="Arial"/>
      <w:b/>
    </w:rPr>
  </w:style>
  <w:style w:type="paragraph" w:styleId="Ttulo4">
    <w:name w:val="heading 4"/>
    <w:basedOn w:val="Normal"/>
    <w:next w:val="Normal"/>
    <w:qFormat/>
    <w:rsid w:val="0060333F"/>
    <w:pPr>
      <w:keepNext/>
      <w:pBdr>
        <w:top w:val="double" w:sz="1" w:space="1" w:color="000000"/>
        <w:left w:val="double" w:sz="1" w:space="0" w:color="000000"/>
        <w:bottom w:val="double" w:sz="1" w:space="1" w:color="000000"/>
        <w:right w:val="double" w:sz="1" w:space="4" w:color="000000"/>
      </w:pBdr>
      <w:tabs>
        <w:tab w:val="num" w:pos="0"/>
      </w:tabs>
      <w:autoSpaceDE w:val="0"/>
      <w:spacing w:line="360" w:lineRule="auto"/>
      <w:jc w:val="center"/>
      <w:outlineLvl w:val="3"/>
    </w:pPr>
    <w:rPr>
      <w:b/>
      <w:bCs/>
      <w:sz w:val="23"/>
    </w:rPr>
  </w:style>
  <w:style w:type="paragraph" w:styleId="Ttulo5">
    <w:name w:val="heading 5"/>
    <w:basedOn w:val="Normal"/>
    <w:next w:val="Normal"/>
    <w:qFormat/>
    <w:rsid w:val="0060333F"/>
    <w:pPr>
      <w:keepNext/>
      <w:tabs>
        <w:tab w:val="num" w:pos="0"/>
      </w:tabs>
      <w:spacing w:line="360" w:lineRule="auto"/>
      <w:jc w:val="both"/>
      <w:outlineLvl w:val="4"/>
    </w:pPr>
    <w:rPr>
      <w:b/>
      <w:sz w:val="23"/>
    </w:rPr>
  </w:style>
  <w:style w:type="paragraph" w:styleId="Ttulo6">
    <w:name w:val="heading 6"/>
    <w:basedOn w:val="Normal"/>
    <w:next w:val="Normal"/>
    <w:qFormat/>
    <w:rsid w:val="0060333F"/>
    <w:pPr>
      <w:keepNext/>
      <w:tabs>
        <w:tab w:val="num" w:pos="0"/>
      </w:tabs>
      <w:jc w:val="both"/>
      <w:outlineLvl w:val="5"/>
    </w:pPr>
    <w:rPr>
      <w:rFonts w:ascii="Arial" w:hAnsi="Arial"/>
      <w:b/>
      <w:sz w:val="22"/>
      <w:szCs w:val="20"/>
    </w:rPr>
  </w:style>
  <w:style w:type="paragraph" w:styleId="Ttulo7">
    <w:name w:val="heading 7"/>
    <w:basedOn w:val="Normal"/>
    <w:next w:val="Normal"/>
    <w:qFormat/>
    <w:rsid w:val="0060333F"/>
    <w:pPr>
      <w:keepNext/>
      <w:pBdr>
        <w:top w:val="single" w:sz="4" w:space="1" w:color="000000"/>
        <w:left w:val="single" w:sz="4" w:space="4" w:color="000000"/>
        <w:bottom w:val="single" w:sz="4" w:space="1" w:color="000000"/>
        <w:right w:val="single" w:sz="4" w:space="4" w:color="000000"/>
      </w:pBdr>
      <w:tabs>
        <w:tab w:val="num" w:pos="0"/>
      </w:tabs>
      <w:autoSpaceDE w:val="0"/>
      <w:spacing w:line="360" w:lineRule="auto"/>
      <w:jc w:val="center"/>
      <w:outlineLvl w:val="6"/>
    </w:pPr>
    <w:rPr>
      <w:rFonts w:ascii="Arial" w:hAnsi="Arial"/>
      <w:b/>
    </w:rPr>
  </w:style>
  <w:style w:type="paragraph" w:styleId="Ttulo8">
    <w:name w:val="heading 8"/>
    <w:basedOn w:val="Normal"/>
    <w:next w:val="Normal"/>
    <w:qFormat/>
    <w:rsid w:val="0060333F"/>
    <w:pPr>
      <w:keepNext/>
      <w:tabs>
        <w:tab w:val="num" w:pos="0"/>
      </w:tabs>
      <w:jc w:val="center"/>
      <w:outlineLvl w:val="7"/>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60333F"/>
  </w:style>
  <w:style w:type="character" w:customStyle="1" w:styleId="WW-Absatz-Standardschriftart">
    <w:name w:val="WW-Absatz-Standardschriftart"/>
    <w:rsid w:val="0060333F"/>
  </w:style>
  <w:style w:type="character" w:customStyle="1" w:styleId="WW8Num2z0">
    <w:name w:val="WW8Num2z0"/>
    <w:rsid w:val="0060333F"/>
    <w:rPr>
      <w:b/>
    </w:rPr>
  </w:style>
  <w:style w:type="character" w:customStyle="1" w:styleId="WW8Num3z0">
    <w:name w:val="WW8Num3z0"/>
    <w:rsid w:val="0060333F"/>
    <w:rPr>
      <w:b/>
    </w:rPr>
  </w:style>
  <w:style w:type="character" w:customStyle="1" w:styleId="WW8Num4z0">
    <w:name w:val="WW8Num4z0"/>
    <w:rsid w:val="0060333F"/>
    <w:rPr>
      <w:rFonts w:ascii="Wingdings" w:hAnsi="Wingdings"/>
    </w:rPr>
  </w:style>
  <w:style w:type="character" w:customStyle="1" w:styleId="WW8Num4z1">
    <w:name w:val="WW8Num4z1"/>
    <w:rsid w:val="0060333F"/>
    <w:rPr>
      <w:rFonts w:ascii="Courier New" w:hAnsi="Courier New" w:cs="Courier New"/>
    </w:rPr>
  </w:style>
  <w:style w:type="character" w:customStyle="1" w:styleId="WW8Num4z3">
    <w:name w:val="WW8Num4z3"/>
    <w:rsid w:val="0060333F"/>
    <w:rPr>
      <w:rFonts w:ascii="Symbol" w:hAnsi="Symbol"/>
    </w:rPr>
  </w:style>
  <w:style w:type="character" w:customStyle="1" w:styleId="WW8Num5z0">
    <w:name w:val="WW8Num5z0"/>
    <w:rsid w:val="0060333F"/>
    <w:rPr>
      <w:rFonts w:ascii="Times New Roman" w:hAnsi="Times New Roman"/>
      <w:b w:val="0"/>
      <w:i w:val="0"/>
      <w:sz w:val="26"/>
    </w:rPr>
  </w:style>
  <w:style w:type="character" w:customStyle="1" w:styleId="WW8Num7z0">
    <w:name w:val="WW8Num7z0"/>
    <w:rsid w:val="0060333F"/>
    <w:rPr>
      <w:rFonts w:ascii="Symbol" w:hAnsi="Symbol"/>
    </w:rPr>
  </w:style>
  <w:style w:type="character" w:customStyle="1" w:styleId="WW8Num7z1">
    <w:name w:val="WW8Num7z1"/>
    <w:rsid w:val="0060333F"/>
    <w:rPr>
      <w:rFonts w:ascii="Courier New" w:hAnsi="Courier New"/>
    </w:rPr>
  </w:style>
  <w:style w:type="character" w:customStyle="1" w:styleId="WW8Num7z2">
    <w:name w:val="WW8Num7z2"/>
    <w:rsid w:val="0060333F"/>
    <w:rPr>
      <w:rFonts w:ascii="Wingdings" w:hAnsi="Wingdings"/>
    </w:rPr>
  </w:style>
  <w:style w:type="character" w:customStyle="1" w:styleId="WW8Num10z0">
    <w:name w:val="WW8Num10z0"/>
    <w:rsid w:val="0060333F"/>
    <w:rPr>
      <w:b/>
    </w:rPr>
  </w:style>
  <w:style w:type="character" w:customStyle="1" w:styleId="WW8Num11z0">
    <w:name w:val="WW8Num11z0"/>
    <w:rsid w:val="0060333F"/>
    <w:rPr>
      <w:b/>
    </w:rPr>
  </w:style>
  <w:style w:type="character" w:customStyle="1" w:styleId="WW8NumSt2z0">
    <w:name w:val="WW8NumSt2z0"/>
    <w:rsid w:val="0060333F"/>
    <w:rPr>
      <w:rFonts w:ascii="Times New Roman" w:hAnsi="Times New Roman"/>
      <w:b w:val="0"/>
      <w:i w:val="0"/>
      <w:sz w:val="26"/>
    </w:rPr>
  </w:style>
  <w:style w:type="character" w:customStyle="1" w:styleId="WW8NumSt4z0">
    <w:name w:val="WW8NumSt4z0"/>
    <w:rsid w:val="0060333F"/>
    <w:rPr>
      <w:rFonts w:ascii="Times New Roman" w:hAnsi="Times New Roman" w:cs="Times New Roman"/>
      <w:b w:val="0"/>
      <w:i w:val="0"/>
      <w:sz w:val="26"/>
      <w:szCs w:val="26"/>
    </w:rPr>
  </w:style>
  <w:style w:type="character" w:customStyle="1" w:styleId="WW-Fontepargpadro">
    <w:name w:val="WW-Fonte parág. padrão"/>
    <w:rsid w:val="0060333F"/>
  </w:style>
  <w:style w:type="character" w:styleId="Nmerodepgina">
    <w:name w:val="page number"/>
    <w:basedOn w:val="WW-Fontepargpadro"/>
    <w:rsid w:val="0060333F"/>
  </w:style>
  <w:style w:type="character" w:styleId="Hyperlink">
    <w:name w:val="Hyperlink"/>
    <w:uiPriority w:val="99"/>
    <w:rsid w:val="0060333F"/>
    <w:rPr>
      <w:color w:val="0000FF"/>
      <w:u w:val="single"/>
    </w:rPr>
  </w:style>
  <w:style w:type="character" w:styleId="HiperlinkVisitado">
    <w:name w:val="FollowedHyperlink"/>
    <w:uiPriority w:val="99"/>
    <w:rsid w:val="0060333F"/>
    <w:rPr>
      <w:color w:val="800080"/>
      <w:u w:val="single"/>
    </w:rPr>
  </w:style>
  <w:style w:type="paragraph" w:customStyle="1" w:styleId="Captulo">
    <w:name w:val="Capítulo"/>
    <w:basedOn w:val="Normal"/>
    <w:next w:val="Corpodetexto"/>
    <w:rsid w:val="0060333F"/>
    <w:pPr>
      <w:keepNext/>
      <w:spacing w:before="240" w:after="120"/>
    </w:pPr>
    <w:rPr>
      <w:rFonts w:ascii="Arial" w:eastAsia="MS Mincho" w:hAnsi="Arial" w:cs="Tahoma"/>
      <w:sz w:val="28"/>
      <w:szCs w:val="28"/>
    </w:rPr>
  </w:style>
  <w:style w:type="paragraph" w:styleId="Corpodetexto">
    <w:name w:val="Body Text"/>
    <w:basedOn w:val="Normal"/>
    <w:rsid w:val="0060333F"/>
    <w:pPr>
      <w:jc w:val="both"/>
    </w:pPr>
  </w:style>
  <w:style w:type="paragraph" w:styleId="Lista">
    <w:name w:val="List"/>
    <w:basedOn w:val="Corpodetexto"/>
    <w:rsid w:val="0060333F"/>
    <w:rPr>
      <w:rFonts w:cs="Tahoma"/>
    </w:rPr>
  </w:style>
  <w:style w:type="paragraph" w:styleId="Legenda">
    <w:name w:val="caption"/>
    <w:basedOn w:val="Normal"/>
    <w:qFormat/>
    <w:rsid w:val="0060333F"/>
    <w:pPr>
      <w:suppressLineNumbers/>
      <w:spacing w:before="120" w:after="120"/>
    </w:pPr>
    <w:rPr>
      <w:rFonts w:cs="Tahoma"/>
      <w:i/>
      <w:iCs/>
    </w:rPr>
  </w:style>
  <w:style w:type="paragraph" w:customStyle="1" w:styleId="ndice">
    <w:name w:val="Índice"/>
    <w:basedOn w:val="Normal"/>
    <w:rsid w:val="0060333F"/>
    <w:pPr>
      <w:suppressLineNumbers/>
    </w:pPr>
    <w:rPr>
      <w:rFonts w:cs="Tahoma"/>
    </w:rPr>
  </w:style>
  <w:style w:type="paragraph" w:customStyle="1" w:styleId="xl26">
    <w:name w:val="xl26"/>
    <w:basedOn w:val="Normal"/>
    <w:rsid w:val="0060333F"/>
    <w:pPr>
      <w:pBdr>
        <w:left w:val="single" w:sz="4" w:space="0" w:color="000000"/>
        <w:right w:val="single" w:sz="4" w:space="0" w:color="000000"/>
      </w:pBdr>
      <w:spacing w:before="280" w:after="280"/>
    </w:pPr>
    <w:rPr>
      <w:rFonts w:ascii="Arial" w:eastAsia="Arial Unicode MS" w:hAnsi="Arial" w:cs="Arial"/>
      <w:sz w:val="22"/>
      <w:szCs w:val="22"/>
    </w:rPr>
  </w:style>
  <w:style w:type="paragraph" w:styleId="Cabealho">
    <w:name w:val="header"/>
    <w:aliases w:val="foote,Cabeçalho superior,hd,he"/>
    <w:basedOn w:val="Normal"/>
    <w:link w:val="CabealhoChar"/>
    <w:rsid w:val="0060333F"/>
    <w:pPr>
      <w:tabs>
        <w:tab w:val="center" w:pos="4419"/>
        <w:tab w:val="right" w:pos="8838"/>
      </w:tabs>
    </w:pPr>
  </w:style>
  <w:style w:type="paragraph" w:styleId="Corpodetexto2">
    <w:name w:val="Body Text 2"/>
    <w:basedOn w:val="Normal"/>
    <w:rsid w:val="0060333F"/>
    <w:pPr>
      <w:spacing w:after="120" w:line="480" w:lineRule="auto"/>
    </w:pPr>
  </w:style>
  <w:style w:type="paragraph" w:styleId="Recuodecorpodetexto">
    <w:name w:val="Body Text Indent"/>
    <w:basedOn w:val="Normal"/>
    <w:rsid w:val="0060333F"/>
    <w:rPr>
      <w:rFonts w:ascii="Arial" w:hAnsi="Arial"/>
      <w:szCs w:val="20"/>
    </w:rPr>
  </w:style>
  <w:style w:type="paragraph" w:styleId="Rodap">
    <w:name w:val="footer"/>
    <w:basedOn w:val="Normal"/>
    <w:rsid w:val="0060333F"/>
    <w:pPr>
      <w:tabs>
        <w:tab w:val="center" w:pos="4419"/>
        <w:tab w:val="right" w:pos="8838"/>
      </w:tabs>
    </w:pPr>
  </w:style>
  <w:style w:type="paragraph" w:styleId="Sumrio1">
    <w:name w:val="toc 1"/>
    <w:basedOn w:val="Normal"/>
    <w:next w:val="Normal"/>
    <w:uiPriority w:val="39"/>
    <w:rsid w:val="0060333F"/>
    <w:pPr>
      <w:tabs>
        <w:tab w:val="right" w:leader="dot" w:pos="9628"/>
      </w:tabs>
    </w:pPr>
  </w:style>
  <w:style w:type="paragraph" w:styleId="Sumrio2">
    <w:name w:val="toc 2"/>
    <w:basedOn w:val="Normal"/>
    <w:next w:val="Normal"/>
    <w:semiHidden/>
    <w:rsid w:val="0060333F"/>
    <w:pPr>
      <w:ind w:left="240"/>
    </w:pPr>
  </w:style>
  <w:style w:type="paragraph" w:styleId="Sumrio3">
    <w:name w:val="toc 3"/>
    <w:basedOn w:val="Normal"/>
    <w:next w:val="Normal"/>
    <w:semiHidden/>
    <w:rsid w:val="0060333F"/>
    <w:pPr>
      <w:ind w:left="480"/>
    </w:pPr>
  </w:style>
  <w:style w:type="paragraph" w:styleId="Sumrio4">
    <w:name w:val="toc 4"/>
    <w:basedOn w:val="Normal"/>
    <w:next w:val="Normal"/>
    <w:semiHidden/>
    <w:rsid w:val="0060333F"/>
    <w:pPr>
      <w:ind w:left="720"/>
    </w:pPr>
  </w:style>
  <w:style w:type="paragraph" w:styleId="Sumrio5">
    <w:name w:val="toc 5"/>
    <w:basedOn w:val="Normal"/>
    <w:next w:val="Normal"/>
    <w:semiHidden/>
    <w:rsid w:val="0060333F"/>
    <w:pPr>
      <w:ind w:left="960"/>
    </w:pPr>
  </w:style>
  <w:style w:type="paragraph" w:styleId="Sumrio6">
    <w:name w:val="toc 6"/>
    <w:basedOn w:val="Normal"/>
    <w:next w:val="Normal"/>
    <w:semiHidden/>
    <w:rsid w:val="0060333F"/>
    <w:pPr>
      <w:ind w:left="1200"/>
    </w:pPr>
  </w:style>
  <w:style w:type="paragraph" w:styleId="Sumrio7">
    <w:name w:val="toc 7"/>
    <w:basedOn w:val="Normal"/>
    <w:next w:val="Normal"/>
    <w:semiHidden/>
    <w:rsid w:val="0060333F"/>
    <w:pPr>
      <w:ind w:left="1440"/>
    </w:pPr>
  </w:style>
  <w:style w:type="paragraph" w:styleId="Sumrio8">
    <w:name w:val="toc 8"/>
    <w:basedOn w:val="Normal"/>
    <w:next w:val="Normal"/>
    <w:semiHidden/>
    <w:rsid w:val="0060333F"/>
    <w:pPr>
      <w:ind w:left="1680"/>
    </w:pPr>
  </w:style>
  <w:style w:type="paragraph" w:styleId="Sumrio9">
    <w:name w:val="toc 9"/>
    <w:basedOn w:val="Normal"/>
    <w:next w:val="Normal"/>
    <w:semiHidden/>
    <w:rsid w:val="0060333F"/>
    <w:pPr>
      <w:ind w:left="1920"/>
    </w:pPr>
  </w:style>
  <w:style w:type="paragraph" w:styleId="Corpodetexto3">
    <w:name w:val="Body Text 3"/>
    <w:basedOn w:val="Normal"/>
    <w:rsid w:val="0060333F"/>
    <w:pPr>
      <w:spacing w:after="120"/>
    </w:pPr>
    <w:rPr>
      <w:sz w:val="16"/>
      <w:szCs w:val="16"/>
    </w:rPr>
  </w:style>
  <w:style w:type="paragraph" w:styleId="TextosemFormatao">
    <w:name w:val="Plain Text"/>
    <w:basedOn w:val="Normal"/>
    <w:rsid w:val="0060333F"/>
    <w:rPr>
      <w:rFonts w:ascii="Courier New" w:hAnsi="Courier New"/>
      <w:sz w:val="20"/>
      <w:szCs w:val="20"/>
    </w:rPr>
  </w:style>
  <w:style w:type="paragraph" w:styleId="Pr-formataoHTML">
    <w:name w:val="HTML Preformatted"/>
    <w:basedOn w:val="Normal"/>
    <w:rsid w:val="00603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asedettulo">
    <w:name w:val="Base de título"/>
    <w:basedOn w:val="Corpodetexto"/>
    <w:next w:val="Corpodetexto"/>
    <w:rsid w:val="0060333F"/>
    <w:pPr>
      <w:keepNext/>
      <w:keepLines/>
      <w:spacing w:line="220" w:lineRule="atLeast"/>
      <w:ind w:left="840" w:right="-360"/>
      <w:jc w:val="left"/>
    </w:pPr>
    <w:rPr>
      <w:rFonts w:ascii="Arial" w:hAnsi="Arial"/>
      <w:spacing w:val="-10"/>
      <w:kern w:val="1"/>
      <w:sz w:val="18"/>
      <w:szCs w:val="20"/>
    </w:rPr>
  </w:style>
  <w:style w:type="paragraph" w:customStyle="1" w:styleId="Corpodetexto21">
    <w:name w:val="Corpo de texto 21"/>
    <w:basedOn w:val="Corpodetexto"/>
    <w:rsid w:val="0060333F"/>
    <w:pPr>
      <w:spacing w:after="220" w:line="220" w:lineRule="atLeast"/>
      <w:ind w:left="1440" w:right="-360"/>
      <w:jc w:val="left"/>
    </w:pPr>
    <w:rPr>
      <w:sz w:val="20"/>
      <w:szCs w:val="20"/>
    </w:rPr>
  </w:style>
  <w:style w:type="paragraph" w:styleId="Ttulo">
    <w:name w:val="Title"/>
    <w:basedOn w:val="Normal"/>
    <w:next w:val="Subttulo"/>
    <w:qFormat/>
    <w:rsid w:val="0060333F"/>
    <w:pPr>
      <w:spacing w:before="240" w:after="60"/>
      <w:ind w:left="840" w:right="-360"/>
      <w:jc w:val="center"/>
    </w:pPr>
    <w:rPr>
      <w:rFonts w:ascii="Arial" w:hAnsi="Arial"/>
      <w:b/>
      <w:kern w:val="1"/>
      <w:sz w:val="32"/>
      <w:szCs w:val="20"/>
    </w:rPr>
  </w:style>
  <w:style w:type="paragraph" w:styleId="Subttulo">
    <w:name w:val="Subtitle"/>
    <w:basedOn w:val="Captulo"/>
    <w:next w:val="Corpodetexto"/>
    <w:qFormat/>
    <w:rsid w:val="0060333F"/>
    <w:pPr>
      <w:jc w:val="center"/>
    </w:pPr>
    <w:rPr>
      <w:i/>
      <w:iCs/>
    </w:rPr>
  </w:style>
  <w:style w:type="paragraph" w:styleId="Recuodecorpodetexto2">
    <w:name w:val="Body Text Indent 2"/>
    <w:basedOn w:val="Normal"/>
    <w:rsid w:val="0060333F"/>
    <w:pPr>
      <w:spacing w:after="120" w:line="480" w:lineRule="auto"/>
      <w:ind w:left="283"/>
    </w:pPr>
  </w:style>
  <w:style w:type="paragraph" w:styleId="Recuodecorpodetexto3">
    <w:name w:val="Body Text Indent 3"/>
    <w:basedOn w:val="Normal"/>
    <w:rsid w:val="0060333F"/>
    <w:pPr>
      <w:spacing w:after="120"/>
      <w:ind w:left="283"/>
    </w:pPr>
    <w:rPr>
      <w:sz w:val="16"/>
      <w:szCs w:val="16"/>
    </w:rPr>
  </w:style>
  <w:style w:type="paragraph" w:styleId="NormalWeb">
    <w:name w:val="Normal (Web)"/>
    <w:basedOn w:val="Normal"/>
    <w:rsid w:val="0060333F"/>
    <w:pPr>
      <w:spacing w:before="104" w:after="280"/>
      <w:ind w:left="125" w:right="104" w:firstLine="567"/>
      <w:jc w:val="both"/>
    </w:pPr>
    <w:rPr>
      <w:sz w:val="22"/>
      <w:szCs w:val="22"/>
    </w:rPr>
  </w:style>
  <w:style w:type="paragraph" w:customStyle="1" w:styleId="Contedo10">
    <w:name w:val="Conteúdo 10"/>
    <w:basedOn w:val="ndice"/>
    <w:rsid w:val="0060333F"/>
    <w:pPr>
      <w:tabs>
        <w:tab w:val="right" w:leader="dot" w:pos="9972"/>
      </w:tabs>
      <w:ind w:left="2547"/>
    </w:pPr>
  </w:style>
  <w:style w:type="paragraph" w:customStyle="1" w:styleId="Contedodatabela">
    <w:name w:val="Conteúdo da tabela"/>
    <w:basedOn w:val="Normal"/>
    <w:rsid w:val="0060333F"/>
    <w:pPr>
      <w:suppressLineNumbers/>
    </w:pPr>
  </w:style>
  <w:style w:type="paragraph" w:customStyle="1" w:styleId="Ttulodatabela">
    <w:name w:val="Título da tabela"/>
    <w:basedOn w:val="Contedodatabela"/>
    <w:rsid w:val="0060333F"/>
    <w:pPr>
      <w:jc w:val="center"/>
    </w:pPr>
    <w:rPr>
      <w:b/>
      <w:bCs/>
    </w:rPr>
  </w:style>
  <w:style w:type="table" w:styleId="Tabelacontempornea">
    <w:name w:val="Table Contemporary"/>
    <w:basedOn w:val="Tabelanormal"/>
    <w:rsid w:val="00C9623A"/>
    <w:pPr>
      <w:suppressAutoHyphens/>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tulo1Char">
    <w:name w:val="Título 1 Char"/>
    <w:link w:val="Ttulo1"/>
    <w:rsid w:val="00A8563F"/>
    <w:rPr>
      <w:rFonts w:ascii="Arial" w:hAnsi="Arial"/>
      <w:b/>
      <w:sz w:val="24"/>
      <w:szCs w:val="24"/>
      <w:lang w:eastAsia="ar-SA"/>
    </w:rPr>
  </w:style>
  <w:style w:type="character" w:styleId="nfase">
    <w:name w:val="Emphasis"/>
    <w:qFormat/>
    <w:rsid w:val="006963AF"/>
    <w:rPr>
      <w:b/>
      <w:bCs/>
      <w:i w:val="0"/>
      <w:iCs w:val="0"/>
    </w:rPr>
  </w:style>
  <w:style w:type="character" w:customStyle="1" w:styleId="CabealhoChar">
    <w:name w:val="Cabeçalho Char"/>
    <w:aliases w:val="foote Char,Cabeçalho superior Char,hd Char,he Char"/>
    <w:link w:val="Cabealho"/>
    <w:rsid w:val="003071E6"/>
    <w:rPr>
      <w:sz w:val="24"/>
      <w:szCs w:val="24"/>
      <w:lang w:eastAsia="ar-SA"/>
    </w:rPr>
  </w:style>
  <w:style w:type="paragraph" w:styleId="Textodebalo">
    <w:name w:val="Balloon Text"/>
    <w:basedOn w:val="Normal"/>
    <w:link w:val="TextodebaloChar"/>
    <w:rsid w:val="003071E6"/>
    <w:rPr>
      <w:rFonts w:ascii="Tahoma" w:hAnsi="Tahoma"/>
      <w:sz w:val="16"/>
      <w:szCs w:val="16"/>
    </w:rPr>
  </w:style>
  <w:style w:type="character" w:customStyle="1" w:styleId="TextodebaloChar">
    <w:name w:val="Texto de balão Char"/>
    <w:link w:val="Textodebalo"/>
    <w:rsid w:val="003071E6"/>
    <w:rPr>
      <w:rFonts w:ascii="Tahoma" w:hAnsi="Tahoma" w:cs="Tahoma"/>
      <w:sz w:val="16"/>
      <w:szCs w:val="16"/>
      <w:lang w:eastAsia="ar-SA"/>
    </w:rPr>
  </w:style>
  <w:style w:type="paragraph" w:customStyle="1" w:styleId="xl63">
    <w:name w:val="xl63"/>
    <w:basedOn w:val="Normal"/>
    <w:rsid w:val="00455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eastAsia="pt-BR"/>
    </w:rPr>
  </w:style>
  <w:style w:type="paragraph" w:customStyle="1" w:styleId="xl64">
    <w:name w:val="xl64"/>
    <w:basedOn w:val="Normal"/>
    <w:rsid w:val="004552D1"/>
    <w:pPr>
      <w:suppressAutoHyphens w:val="0"/>
      <w:spacing w:before="100" w:beforeAutospacing="1" w:after="100" w:afterAutospacing="1"/>
      <w:jc w:val="center"/>
    </w:pPr>
    <w:rPr>
      <w:lang w:eastAsia="pt-BR"/>
    </w:rPr>
  </w:style>
  <w:style w:type="paragraph" w:customStyle="1" w:styleId="xl65">
    <w:name w:val="xl65"/>
    <w:basedOn w:val="Normal"/>
    <w:rsid w:val="004552D1"/>
    <w:pPr>
      <w:suppressAutoHyphens w:val="0"/>
      <w:spacing w:before="100" w:beforeAutospacing="1" w:after="100" w:afterAutospacing="1"/>
      <w:jc w:val="center"/>
    </w:pPr>
    <w:rPr>
      <w:color w:val="000000"/>
      <w:sz w:val="16"/>
      <w:szCs w:val="16"/>
      <w:lang w:eastAsia="pt-BR"/>
    </w:rPr>
  </w:style>
  <w:style w:type="paragraph" w:customStyle="1" w:styleId="xl66">
    <w:name w:val="xl66"/>
    <w:basedOn w:val="Normal"/>
    <w:rsid w:val="004552D1"/>
    <w:pPr>
      <w:pBdr>
        <w:left w:val="single" w:sz="8" w:space="0" w:color="auto"/>
        <w:bottom w:val="single" w:sz="8" w:space="0" w:color="auto"/>
        <w:right w:val="single" w:sz="8" w:space="0" w:color="auto"/>
      </w:pBdr>
      <w:suppressAutoHyphens w:val="0"/>
      <w:spacing w:before="100" w:beforeAutospacing="1" w:after="100" w:afterAutospacing="1"/>
      <w:jc w:val="center"/>
    </w:pPr>
    <w:rPr>
      <w:color w:val="000000"/>
      <w:sz w:val="16"/>
      <w:szCs w:val="16"/>
      <w:lang w:eastAsia="pt-BR"/>
    </w:rPr>
  </w:style>
  <w:style w:type="paragraph" w:customStyle="1" w:styleId="xl67">
    <w:name w:val="xl67"/>
    <w:basedOn w:val="Normal"/>
    <w:rsid w:val="004552D1"/>
    <w:pPr>
      <w:pBdr>
        <w:bottom w:val="single" w:sz="8" w:space="0" w:color="auto"/>
        <w:right w:val="single" w:sz="8" w:space="0" w:color="auto"/>
      </w:pBdr>
      <w:suppressAutoHyphens w:val="0"/>
      <w:spacing w:before="100" w:beforeAutospacing="1" w:after="100" w:afterAutospacing="1"/>
    </w:pPr>
    <w:rPr>
      <w:color w:val="000000"/>
      <w:sz w:val="16"/>
      <w:szCs w:val="16"/>
      <w:lang w:eastAsia="pt-BR"/>
    </w:rPr>
  </w:style>
  <w:style w:type="paragraph" w:customStyle="1" w:styleId="xl68">
    <w:name w:val="xl68"/>
    <w:basedOn w:val="Normal"/>
    <w:rsid w:val="004552D1"/>
    <w:pPr>
      <w:pBdr>
        <w:bottom w:val="single" w:sz="8" w:space="0" w:color="auto"/>
        <w:right w:val="single" w:sz="8" w:space="0" w:color="auto"/>
      </w:pBdr>
      <w:suppressAutoHyphens w:val="0"/>
      <w:spacing w:before="100" w:beforeAutospacing="1" w:after="100" w:afterAutospacing="1"/>
      <w:jc w:val="center"/>
    </w:pPr>
    <w:rPr>
      <w:color w:val="000000"/>
      <w:sz w:val="16"/>
      <w:szCs w:val="16"/>
      <w:lang w:eastAsia="pt-BR"/>
    </w:rPr>
  </w:style>
  <w:style w:type="paragraph" w:customStyle="1" w:styleId="xl69">
    <w:name w:val="xl69"/>
    <w:basedOn w:val="Normal"/>
    <w:rsid w:val="004552D1"/>
    <w:pPr>
      <w:pBdr>
        <w:right w:val="single" w:sz="8" w:space="0" w:color="auto"/>
      </w:pBdr>
      <w:suppressAutoHyphens w:val="0"/>
      <w:spacing w:before="100" w:beforeAutospacing="1" w:after="100" w:afterAutospacing="1"/>
    </w:pPr>
    <w:rPr>
      <w:color w:val="000000"/>
      <w:sz w:val="16"/>
      <w:szCs w:val="16"/>
      <w:lang w:eastAsia="pt-BR"/>
    </w:rPr>
  </w:style>
  <w:style w:type="paragraph" w:customStyle="1" w:styleId="xl70">
    <w:name w:val="xl70"/>
    <w:basedOn w:val="Normal"/>
    <w:rsid w:val="004552D1"/>
    <w:pPr>
      <w:pBdr>
        <w:right w:val="single" w:sz="8" w:space="0" w:color="auto"/>
      </w:pBdr>
      <w:suppressAutoHyphens w:val="0"/>
      <w:spacing w:before="100" w:beforeAutospacing="1" w:after="100" w:afterAutospacing="1"/>
      <w:jc w:val="center"/>
    </w:pPr>
    <w:rPr>
      <w:color w:val="000000"/>
      <w:sz w:val="16"/>
      <w:szCs w:val="16"/>
      <w:lang w:eastAsia="pt-BR"/>
    </w:rPr>
  </w:style>
  <w:style w:type="paragraph" w:customStyle="1" w:styleId="xl71">
    <w:name w:val="xl71"/>
    <w:basedOn w:val="Normal"/>
    <w:rsid w:val="004552D1"/>
    <w:pPr>
      <w:pBdr>
        <w:top w:val="single" w:sz="8" w:space="0" w:color="auto"/>
        <w:bottom w:val="single" w:sz="8" w:space="0" w:color="auto"/>
        <w:right w:val="single" w:sz="8" w:space="0" w:color="auto"/>
      </w:pBdr>
      <w:suppressAutoHyphens w:val="0"/>
      <w:spacing w:before="100" w:beforeAutospacing="1" w:after="100" w:afterAutospacing="1"/>
    </w:pPr>
    <w:rPr>
      <w:color w:val="000000"/>
      <w:sz w:val="16"/>
      <w:szCs w:val="16"/>
      <w:lang w:eastAsia="pt-BR"/>
    </w:rPr>
  </w:style>
  <w:style w:type="paragraph" w:customStyle="1" w:styleId="xl72">
    <w:name w:val="xl72"/>
    <w:basedOn w:val="Normal"/>
    <w:rsid w:val="004552D1"/>
    <w:pPr>
      <w:pBdr>
        <w:top w:val="single" w:sz="8" w:space="0" w:color="auto"/>
        <w:bottom w:val="single" w:sz="8" w:space="0" w:color="auto"/>
        <w:right w:val="single" w:sz="8" w:space="0" w:color="auto"/>
      </w:pBdr>
      <w:suppressAutoHyphens w:val="0"/>
      <w:spacing w:before="100" w:beforeAutospacing="1" w:after="100" w:afterAutospacing="1"/>
      <w:jc w:val="center"/>
    </w:pPr>
    <w:rPr>
      <w:color w:val="000000"/>
      <w:sz w:val="16"/>
      <w:szCs w:val="16"/>
      <w:lang w:eastAsia="pt-BR"/>
    </w:rPr>
  </w:style>
  <w:style w:type="paragraph" w:customStyle="1" w:styleId="xl73">
    <w:name w:val="xl73"/>
    <w:basedOn w:val="Normal"/>
    <w:rsid w:val="004552D1"/>
    <w:pPr>
      <w:pBdr>
        <w:bottom w:val="single" w:sz="8" w:space="0" w:color="auto"/>
        <w:right w:val="single" w:sz="8" w:space="0" w:color="auto"/>
      </w:pBdr>
      <w:suppressAutoHyphens w:val="0"/>
      <w:spacing w:before="100" w:beforeAutospacing="1" w:after="100" w:afterAutospacing="1"/>
    </w:pPr>
    <w:rPr>
      <w:color w:val="000000"/>
      <w:sz w:val="16"/>
      <w:szCs w:val="16"/>
      <w:lang w:eastAsia="pt-BR"/>
    </w:rPr>
  </w:style>
  <w:style w:type="paragraph" w:customStyle="1" w:styleId="xl74">
    <w:name w:val="xl74"/>
    <w:basedOn w:val="Normal"/>
    <w:rsid w:val="004552D1"/>
    <w:pPr>
      <w:pBdr>
        <w:right w:val="single" w:sz="8" w:space="0" w:color="auto"/>
      </w:pBdr>
      <w:suppressAutoHyphens w:val="0"/>
      <w:spacing w:before="100" w:beforeAutospacing="1" w:after="100" w:afterAutospacing="1"/>
    </w:pPr>
    <w:rPr>
      <w:color w:val="000000"/>
      <w:sz w:val="16"/>
      <w:szCs w:val="16"/>
      <w:lang w:eastAsia="pt-BR"/>
    </w:rPr>
  </w:style>
  <w:style w:type="paragraph" w:customStyle="1" w:styleId="xl75">
    <w:name w:val="xl75"/>
    <w:basedOn w:val="Normal"/>
    <w:rsid w:val="004552D1"/>
    <w:pPr>
      <w:pBdr>
        <w:top w:val="single" w:sz="8" w:space="0" w:color="auto"/>
        <w:bottom w:val="single" w:sz="8" w:space="0" w:color="auto"/>
        <w:right w:val="single" w:sz="8" w:space="0" w:color="auto"/>
      </w:pBdr>
      <w:suppressAutoHyphens w:val="0"/>
      <w:spacing w:before="100" w:beforeAutospacing="1" w:after="100" w:afterAutospacing="1"/>
    </w:pPr>
    <w:rPr>
      <w:color w:val="000000"/>
      <w:sz w:val="16"/>
      <w:szCs w:val="16"/>
      <w:lang w:eastAsia="pt-BR"/>
    </w:rPr>
  </w:style>
  <w:style w:type="paragraph" w:customStyle="1" w:styleId="xl76">
    <w:name w:val="xl76"/>
    <w:basedOn w:val="Normal"/>
    <w:rsid w:val="00455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eastAsia="pt-BR"/>
    </w:rPr>
  </w:style>
  <w:style w:type="paragraph" w:customStyle="1" w:styleId="xl77">
    <w:name w:val="xl77"/>
    <w:basedOn w:val="Normal"/>
    <w:rsid w:val="004552D1"/>
    <w:pPr>
      <w:pBdr>
        <w:left w:val="single" w:sz="8" w:space="0" w:color="auto"/>
        <w:bottom w:val="single" w:sz="8" w:space="0" w:color="auto"/>
        <w:right w:val="single" w:sz="8" w:space="0" w:color="auto"/>
      </w:pBdr>
      <w:suppressAutoHyphens w:val="0"/>
      <w:spacing w:before="100" w:beforeAutospacing="1" w:after="100" w:afterAutospacing="1"/>
      <w:jc w:val="center"/>
    </w:pPr>
    <w:rPr>
      <w:b/>
      <w:bCs/>
      <w:color w:val="000000"/>
      <w:sz w:val="14"/>
      <w:szCs w:val="14"/>
      <w:lang w:eastAsia="pt-BR"/>
    </w:rPr>
  </w:style>
  <w:style w:type="paragraph" w:customStyle="1" w:styleId="xl78">
    <w:name w:val="xl78"/>
    <w:basedOn w:val="Normal"/>
    <w:rsid w:val="004552D1"/>
    <w:pPr>
      <w:pBdr>
        <w:bottom w:val="single" w:sz="8" w:space="0" w:color="auto"/>
        <w:right w:val="single" w:sz="8" w:space="0" w:color="auto"/>
      </w:pBdr>
      <w:suppressAutoHyphens w:val="0"/>
      <w:spacing w:before="100" w:beforeAutospacing="1" w:after="100" w:afterAutospacing="1"/>
      <w:jc w:val="center"/>
    </w:pPr>
    <w:rPr>
      <w:b/>
      <w:bCs/>
      <w:color w:val="000000"/>
      <w:sz w:val="14"/>
      <w:szCs w:val="14"/>
      <w:lang w:eastAsia="pt-BR"/>
    </w:rPr>
  </w:style>
  <w:style w:type="paragraph" w:customStyle="1" w:styleId="xl79">
    <w:name w:val="xl79"/>
    <w:basedOn w:val="Normal"/>
    <w:rsid w:val="004552D1"/>
    <w:pPr>
      <w:pBdr>
        <w:bottom w:val="single" w:sz="8" w:space="0" w:color="auto"/>
        <w:right w:val="single" w:sz="8" w:space="0" w:color="auto"/>
      </w:pBdr>
      <w:suppressAutoHyphens w:val="0"/>
      <w:spacing w:before="100" w:beforeAutospacing="1" w:after="100" w:afterAutospacing="1"/>
    </w:pPr>
    <w:rPr>
      <w:b/>
      <w:bCs/>
      <w:color w:val="000000"/>
      <w:sz w:val="14"/>
      <w:szCs w:val="14"/>
      <w:lang w:eastAsia="pt-BR"/>
    </w:rPr>
  </w:style>
  <w:style w:type="paragraph" w:customStyle="1" w:styleId="xl80">
    <w:name w:val="xl80"/>
    <w:basedOn w:val="Normal"/>
    <w:rsid w:val="004552D1"/>
    <w:pPr>
      <w:pBdr>
        <w:bottom w:val="single" w:sz="8" w:space="0" w:color="auto"/>
        <w:right w:val="single" w:sz="8" w:space="0" w:color="auto"/>
      </w:pBdr>
      <w:suppressAutoHyphens w:val="0"/>
      <w:spacing w:before="100" w:beforeAutospacing="1" w:after="100" w:afterAutospacing="1"/>
      <w:jc w:val="center"/>
    </w:pPr>
    <w:rPr>
      <w:b/>
      <w:bCs/>
      <w:color w:val="000000"/>
      <w:sz w:val="14"/>
      <w:szCs w:val="14"/>
      <w:lang w:eastAsia="pt-BR"/>
    </w:rPr>
  </w:style>
  <w:style w:type="table" w:styleId="Tabelacomgrade">
    <w:name w:val="Table Grid"/>
    <w:basedOn w:val="Tabelanormal"/>
    <w:uiPriority w:val="59"/>
    <w:rsid w:val="00232BD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enterazul">
    <w:name w:val="centerazul"/>
    <w:basedOn w:val="Fontepargpadro"/>
    <w:rsid w:val="00C20331"/>
  </w:style>
  <w:style w:type="character" w:customStyle="1" w:styleId="apple-style-span">
    <w:name w:val="apple-style-span"/>
    <w:basedOn w:val="Fontepargpadro"/>
    <w:rsid w:val="00C20331"/>
  </w:style>
  <w:style w:type="character" w:styleId="Forte">
    <w:name w:val="Strong"/>
    <w:uiPriority w:val="22"/>
    <w:qFormat/>
    <w:rsid w:val="00986872"/>
    <w:rPr>
      <w:b/>
      <w:bCs/>
    </w:rPr>
  </w:style>
  <w:style w:type="paragraph" w:customStyle="1" w:styleId="Default">
    <w:name w:val="Default"/>
    <w:rsid w:val="00912DBF"/>
    <w:pPr>
      <w:autoSpaceDE w:val="0"/>
      <w:autoSpaceDN w:val="0"/>
      <w:adjustRightInd w:val="0"/>
    </w:pPr>
    <w:rPr>
      <w:rFonts w:ascii="Tahoma" w:eastAsia="Calibri" w:hAnsi="Tahoma" w:cs="Tahoma"/>
      <w:color w:val="000000"/>
      <w:sz w:val="24"/>
      <w:szCs w:val="24"/>
      <w:lang w:eastAsia="en-US"/>
    </w:rPr>
  </w:style>
  <w:style w:type="paragraph" w:styleId="PargrafodaLista">
    <w:name w:val="List Paragraph"/>
    <w:basedOn w:val="Normal"/>
    <w:uiPriority w:val="34"/>
    <w:qFormat/>
    <w:rsid w:val="00E007F6"/>
    <w:pPr>
      <w:ind w:left="720"/>
      <w:contextualSpacing/>
    </w:pPr>
  </w:style>
</w:styles>
</file>

<file path=word/webSettings.xml><?xml version="1.0" encoding="utf-8"?>
<w:webSettings xmlns:r="http://schemas.openxmlformats.org/officeDocument/2006/relationships" xmlns:w="http://schemas.openxmlformats.org/wordprocessingml/2006/main">
  <w:divs>
    <w:div w:id="40523362">
      <w:bodyDiv w:val="1"/>
      <w:marLeft w:val="0"/>
      <w:marRight w:val="0"/>
      <w:marTop w:val="0"/>
      <w:marBottom w:val="0"/>
      <w:divBdr>
        <w:top w:val="none" w:sz="0" w:space="0" w:color="auto"/>
        <w:left w:val="none" w:sz="0" w:space="0" w:color="auto"/>
        <w:bottom w:val="none" w:sz="0" w:space="0" w:color="auto"/>
        <w:right w:val="none" w:sz="0" w:space="0" w:color="auto"/>
      </w:divBdr>
    </w:div>
    <w:div w:id="203105640">
      <w:bodyDiv w:val="1"/>
      <w:marLeft w:val="0"/>
      <w:marRight w:val="0"/>
      <w:marTop w:val="0"/>
      <w:marBottom w:val="0"/>
      <w:divBdr>
        <w:top w:val="none" w:sz="0" w:space="0" w:color="auto"/>
        <w:left w:val="none" w:sz="0" w:space="0" w:color="auto"/>
        <w:bottom w:val="none" w:sz="0" w:space="0" w:color="auto"/>
        <w:right w:val="none" w:sz="0" w:space="0" w:color="auto"/>
      </w:divBdr>
    </w:div>
    <w:div w:id="690381778">
      <w:bodyDiv w:val="1"/>
      <w:marLeft w:val="0"/>
      <w:marRight w:val="0"/>
      <w:marTop w:val="0"/>
      <w:marBottom w:val="0"/>
      <w:divBdr>
        <w:top w:val="none" w:sz="0" w:space="0" w:color="auto"/>
        <w:left w:val="none" w:sz="0" w:space="0" w:color="auto"/>
        <w:bottom w:val="none" w:sz="0" w:space="0" w:color="auto"/>
        <w:right w:val="none" w:sz="0" w:space="0" w:color="auto"/>
      </w:divBdr>
    </w:div>
    <w:div w:id="1193111274">
      <w:bodyDiv w:val="1"/>
      <w:marLeft w:val="0"/>
      <w:marRight w:val="0"/>
      <w:marTop w:val="0"/>
      <w:marBottom w:val="0"/>
      <w:divBdr>
        <w:top w:val="none" w:sz="0" w:space="0" w:color="auto"/>
        <w:left w:val="none" w:sz="0" w:space="0" w:color="auto"/>
        <w:bottom w:val="none" w:sz="0" w:space="0" w:color="auto"/>
        <w:right w:val="none" w:sz="0" w:space="0" w:color="auto"/>
      </w:divBdr>
    </w:div>
    <w:div w:id="1276592221">
      <w:bodyDiv w:val="1"/>
      <w:marLeft w:val="0"/>
      <w:marRight w:val="0"/>
      <w:marTop w:val="0"/>
      <w:marBottom w:val="0"/>
      <w:divBdr>
        <w:top w:val="none" w:sz="0" w:space="0" w:color="auto"/>
        <w:left w:val="none" w:sz="0" w:space="0" w:color="auto"/>
        <w:bottom w:val="none" w:sz="0" w:space="0" w:color="auto"/>
        <w:right w:val="none" w:sz="0" w:space="0" w:color="auto"/>
      </w:divBdr>
    </w:div>
    <w:div w:id="1312559450">
      <w:bodyDiv w:val="1"/>
      <w:marLeft w:val="0"/>
      <w:marRight w:val="0"/>
      <w:marTop w:val="0"/>
      <w:marBottom w:val="0"/>
      <w:divBdr>
        <w:top w:val="none" w:sz="0" w:space="0" w:color="auto"/>
        <w:left w:val="none" w:sz="0" w:space="0" w:color="auto"/>
        <w:bottom w:val="none" w:sz="0" w:space="0" w:color="auto"/>
        <w:right w:val="none" w:sz="0" w:space="0" w:color="auto"/>
      </w:divBdr>
    </w:div>
    <w:div w:id="1313870830">
      <w:bodyDiv w:val="1"/>
      <w:marLeft w:val="0"/>
      <w:marRight w:val="0"/>
      <w:marTop w:val="0"/>
      <w:marBottom w:val="0"/>
      <w:divBdr>
        <w:top w:val="none" w:sz="0" w:space="0" w:color="auto"/>
        <w:left w:val="none" w:sz="0" w:space="0" w:color="auto"/>
        <w:bottom w:val="none" w:sz="0" w:space="0" w:color="auto"/>
        <w:right w:val="none" w:sz="0" w:space="0" w:color="auto"/>
      </w:divBdr>
    </w:div>
    <w:div w:id="1324312628">
      <w:bodyDiv w:val="1"/>
      <w:marLeft w:val="0"/>
      <w:marRight w:val="0"/>
      <w:marTop w:val="0"/>
      <w:marBottom w:val="0"/>
      <w:divBdr>
        <w:top w:val="none" w:sz="0" w:space="0" w:color="auto"/>
        <w:left w:val="none" w:sz="0" w:space="0" w:color="auto"/>
        <w:bottom w:val="none" w:sz="0" w:space="0" w:color="auto"/>
        <w:right w:val="none" w:sz="0" w:space="0" w:color="auto"/>
      </w:divBdr>
    </w:div>
    <w:div w:id="1360081098">
      <w:bodyDiv w:val="1"/>
      <w:marLeft w:val="0"/>
      <w:marRight w:val="0"/>
      <w:marTop w:val="0"/>
      <w:marBottom w:val="0"/>
      <w:divBdr>
        <w:top w:val="none" w:sz="0" w:space="0" w:color="auto"/>
        <w:left w:val="none" w:sz="0" w:space="0" w:color="auto"/>
        <w:bottom w:val="none" w:sz="0" w:space="0" w:color="auto"/>
        <w:right w:val="none" w:sz="0" w:space="0" w:color="auto"/>
      </w:divBdr>
    </w:div>
    <w:div w:id="1594362608">
      <w:bodyDiv w:val="1"/>
      <w:marLeft w:val="0"/>
      <w:marRight w:val="0"/>
      <w:marTop w:val="0"/>
      <w:marBottom w:val="0"/>
      <w:divBdr>
        <w:top w:val="none" w:sz="0" w:space="0" w:color="auto"/>
        <w:left w:val="none" w:sz="0" w:space="0" w:color="auto"/>
        <w:bottom w:val="none" w:sz="0" w:space="0" w:color="auto"/>
        <w:right w:val="none" w:sz="0" w:space="0" w:color="auto"/>
      </w:divBdr>
    </w:div>
    <w:div w:id="1622960173">
      <w:bodyDiv w:val="1"/>
      <w:marLeft w:val="0"/>
      <w:marRight w:val="0"/>
      <w:marTop w:val="0"/>
      <w:marBottom w:val="0"/>
      <w:divBdr>
        <w:top w:val="none" w:sz="0" w:space="0" w:color="auto"/>
        <w:left w:val="none" w:sz="0" w:space="0" w:color="auto"/>
        <w:bottom w:val="none" w:sz="0" w:space="0" w:color="auto"/>
        <w:right w:val="none" w:sz="0" w:space="0" w:color="auto"/>
      </w:divBdr>
    </w:div>
    <w:div w:id="1634749209">
      <w:bodyDiv w:val="1"/>
      <w:marLeft w:val="0"/>
      <w:marRight w:val="0"/>
      <w:marTop w:val="0"/>
      <w:marBottom w:val="0"/>
      <w:divBdr>
        <w:top w:val="none" w:sz="0" w:space="0" w:color="auto"/>
        <w:left w:val="none" w:sz="0" w:space="0" w:color="auto"/>
        <w:bottom w:val="none" w:sz="0" w:space="0" w:color="auto"/>
        <w:right w:val="none" w:sz="0" w:space="0" w:color="auto"/>
      </w:divBdr>
    </w:div>
    <w:div w:id="1721899238">
      <w:bodyDiv w:val="1"/>
      <w:marLeft w:val="0"/>
      <w:marRight w:val="0"/>
      <w:marTop w:val="0"/>
      <w:marBottom w:val="0"/>
      <w:divBdr>
        <w:top w:val="none" w:sz="0" w:space="0" w:color="auto"/>
        <w:left w:val="none" w:sz="0" w:space="0" w:color="auto"/>
        <w:bottom w:val="none" w:sz="0" w:space="0" w:color="auto"/>
        <w:right w:val="none" w:sz="0" w:space="0" w:color="auto"/>
      </w:divBdr>
    </w:div>
    <w:div w:id="1852330143">
      <w:bodyDiv w:val="1"/>
      <w:marLeft w:val="0"/>
      <w:marRight w:val="0"/>
      <w:marTop w:val="0"/>
      <w:marBottom w:val="0"/>
      <w:divBdr>
        <w:top w:val="none" w:sz="0" w:space="0" w:color="auto"/>
        <w:left w:val="none" w:sz="0" w:space="0" w:color="auto"/>
        <w:bottom w:val="none" w:sz="0" w:space="0" w:color="auto"/>
        <w:right w:val="none" w:sz="0" w:space="0" w:color="auto"/>
      </w:divBdr>
    </w:div>
    <w:div w:id="1950432157">
      <w:bodyDiv w:val="1"/>
      <w:marLeft w:val="0"/>
      <w:marRight w:val="0"/>
      <w:marTop w:val="0"/>
      <w:marBottom w:val="0"/>
      <w:divBdr>
        <w:top w:val="none" w:sz="0" w:space="0" w:color="auto"/>
        <w:left w:val="none" w:sz="0" w:space="0" w:color="auto"/>
        <w:bottom w:val="none" w:sz="0" w:space="0" w:color="auto"/>
        <w:right w:val="none" w:sz="0" w:space="0" w:color="auto"/>
      </w:divBdr>
    </w:div>
    <w:div w:id="207011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www.patricialeiloeira.com.b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3661</Words>
  <Characters>19775</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Home</Company>
  <LinksUpToDate>false</LinksUpToDate>
  <CharactersWithSpaces>23390</CharactersWithSpaces>
  <SharedDoc>false</SharedDoc>
  <HLinks>
    <vt:vector size="6" baseType="variant">
      <vt:variant>
        <vt:i4>917570</vt:i4>
      </vt:variant>
      <vt:variant>
        <vt:i4>0</vt:i4>
      </vt:variant>
      <vt:variant>
        <vt:i4>0</vt:i4>
      </vt:variant>
      <vt:variant>
        <vt:i4>5</vt:i4>
      </vt:variant>
      <vt:variant>
        <vt:lpwstr>http://www.patricialeiloeira.com.br/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compras</dc:creator>
  <cp:lastModifiedBy>Secretaria de Administração Secretaria</cp:lastModifiedBy>
  <cp:revision>3</cp:revision>
  <cp:lastPrinted>2015-10-01T14:07:00Z</cp:lastPrinted>
  <dcterms:created xsi:type="dcterms:W3CDTF">2015-11-27T13:56:00Z</dcterms:created>
  <dcterms:modified xsi:type="dcterms:W3CDTF">2015-11-27T13:59:00Z</dcterms:modified>
</cp:coreProperties>
</file>